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9463FE" w14:textId="37DA9BF8" w:rsidR="008503FE" w:rsidRDefault="007328A5" w:rsidP="00CF424F">
      <w:bookmarkStart w:id="0" w:name="_Hlk130799376"/>
      <w:bookmarkEnd w:id="0"/>
      <w:r>
        <w:rPr>
          <w:noProof/>
        </w:rPr>
        <w:drawing>
          <wp:anchor distT="0" distB="0" distL="114300" distR="114300" simplePos="0" relativeHeight="251658249" behindDoc="0" locked="0" layoutInCell="1" allowOverlap="1" wp14:anchorId="2DA9A6FC" wp14:editId="589E467E">
            <wp:simplePos x="0" y="0"/>
            <wp:positionH relativeFrom="margin">
              <wp:align>center</wp:align>
            </wp:positionH>
            <wp:positionV relativeFrom="paragraph">
              <wp:posOffset>153670</wp:posOffset>
            </wp:positionV>
            <wp:extent cx="2228850" cy="2230905"/>
            <wp:effectExtent l="0" t="0" r="0" b="0"/>
            <wp:wrapNone/>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28850" cy="2230905"/>
                    </a:xfrm>
                    <a:prstGeom prst="rect">
                      <a:avLst/>
                    </a:prstGeom>
                  </pic:spPr>
                </pic:pic>
              </a:graphicData>
            </a:graphic>
            <wp14:sizeRelH relativeFrom="page">
              <wp14:pctWidth>0</wp14:pctWidth>
            </wp14:sizeRelH>
            <wp14:sizeRelV relativeFrom="page">
              <wp14:pctHeight>0</wp14:pctHeight>
            </wp14:sizeRelV>
          </wp:anchor>
        </w:drawing>
      </w:r>
      <w:r w:rsidR="00DA6989">
        <w:rPr>
          <w:noProof/>
        </w:rPr>
        <mc:AlternateContent>
          <mc:Choice Requires="wps">
            <w:drawing>
              <wp:anchor distT="0" distB="0" distL="114300" distR="114300" simplePos="0" relativeHeight="251658250" behindDoc="1" locked="0" layoutInCell="1" allowOverlap="1" wp14:anchorId="38FBA6E9" wp14:editId="77C84B45">
                <wp:simplePos x="0" y="0"/>
                <wp:positionH relativeFrom="page">
                  <wp:align>right</wp:align>
                </wp:positionH>
                <wp:positionV relativeFrom="paragraph">
                  <wp:posOffset>-360045</wp:posOffset>
                </wp:positionV>
                <wp:extent cx="7543800" cy="10677525"/>
                <wp:effectExtent l="0" t="0" r="0" b="9525"/>
                <wp:wrapNone/>
                <wp:docPr id="11" name="Rectangle 11"/>
                <wp:cNvGraphicFramePr/>
                <a:graphic xmlns:a="http://schemas.openxmlformats.org/drawingml/2006/main">
                  <a:graphicData uri="http://schemas.microsoft.com/office/word/2010/wordprocessingShape">
                    <wps:wsp>
                      <wps:cNvSpPr/>
                      <wps:spPr>
                        <a:xfrm>
                          <a:off x="0" y="0"/>
                          <a:ext cx="7543800" cy="10677525"/>
                        </a:xfrm>
                        <a:prstGeom prst="rect">
                          <a:avLst/>
                        </a:prstGeom>
                        <a:gradFill>
                          <a:gsLst>
                            <a:gs pos="80000">
                              <a:schemeClr val="bg1">
                                <a:lumMod val="95000"/>
                              </a:schemeClr>
                            </a:gs>
                            <a:gs pos="100000">
                              <a:schemeClr val="accent1">
                                <a:lumMod val="20000"/>
                                <a:lumOff val="8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5FD3B" id="Rectangle 11" o:spid="_x0000_s1026" style="position:absolute;margin-left:542.8pt;margin-top:-28.35pt;width:594pt;height:840.75pt;z-index:-25165823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" fillcolor="#f2f2f2 [3052]" stroked="f" strokeweight="1pt">
                <v:fill color2="#c6f9f8 [660]" colors="0 #f2f2f2;52429f #f2f2f2" focus="100%" type="gradient"/>
                <w10:wrap anchorx="page"/>
              </v:rect>
            </w:pict>
          </mc:Fallback>
        </mc:AlternateContent>
      </w:r>
    </w:p>
    <w:p w14:paraId="6B1251DF" w14:textId="2CAB7C74" w:rsidR="00DA6989" w:rsidRDefault="00DA6989" w:rsidP="00CF424F"/>
    <w:p w14:paraId="5FD28379" w14:textId="006A91F1" w:rsidR="00DA6989" w:rsidRDefault="00DA6989" w:rsidP="00CF424F"/>
    <w:p w14:paraId="774618E2" w14:textId="29C1FABC" w:rsidR="00DA6989" w:rsidRPr="00CF424F" w:rsidRDefault="00DA6989" w:rsidP="00CF424F"/>
    <w:p w14:paraId="27673BBD" w14:textId="7A64D8F6" w:rsidR="00DA6989" w:rsidRDefault="00DA6989">
      <w:pPr>
        <w:rPr>
          <w:b/>
          <w:bCs/>
        </w:rPr>
      </w:pPr>
      <w:r>
        <w:rPr>
          <w:noProof/>
          <w:lang w:eastAsia="en-GB"/>
        </w:rPr>
        <mc:AlternateContent>
          <mc:Choice Requires="wps">
            <w:drawing>
              <wp:anchor distT="0" distB="0" distL="114300" distR="114300" simplePos="0" relativeHeight="251658246" behindDoc="0" locked="0" layoutInCell="1" allowOverlap="1" wp14:anchorId="1836D3C2" wp14:editId="318E4F3E">
                <wp:simplePos x="0" y="0"/>
                <wp:positionH relativeFrom="margin">
                  <wp:align>center</wp:align>
                </wp:positionH>
                <wp:positionV relativeFrom="paragraph">
                  <wp:posOffset>6139180</wp:posOffset>
                </wp:positionV>
                <wp:extent cx="6324600" cy="240982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6324600" cy="2409825"/>
                        </a:xfrm>
                        <a:prstGeom prst="rect">
                          <a:avLst/>
                        </a:prstGeom>
                        <a:noFill/>
                        <a:ln w="6350">
                          <a:noFill/>
                        </a:ln>
                      </wps:spPr>
                      <wps:txbx>
                        <w:txbxContent>
                          <w:p w14:paraId="4C044939" w14:textId="02C606FE" w:rsidR="00281ACB" w:rsidRPr="00CD1751" w:rsidRDefault="00A10F26" w:rsidP="00DA6989">
                            <w:pPr>
                              <w:spacing w:after="0"/>
                              <w:jc w:val="center"/>
                              <w:rPr>
                                <w:rFonts w:asciiTheme="majorHAnsi" w:hAnsiTheme="majorHAnsi"/>
                                <w:color w:val="595959" w:themeColor="text1" w:themeTint="A6"/>
                                <w:sz w:val="72"/>
                                <w:szCs w:val="72"/>
                              </w:rPr>
                            </w:pPr>
                            <w:r>
                              <w:rPr>
                                <w:rFonts w:asciiTheme="majorHAnsi" w:hAnsiTheme="majorHAnsi"/>
                                <w:color w:val="595959" w:themeColor="text1" w:themeTint="A6"/>
                                <w:sz w:val="72"/>
                                <w:szCs w:val="72"/>
                              </w:rPr>
                              <w:t>IT Engineer</w:t>
                            </w:r>
                            <w:r w:rsidR="00281ACB">
                              <w:rPr>
                                <w:rFonts w:asciiTheme="majorHAnsi" w:hAnsiTheme="majorHAnsi"/>
                                <w:color w:val="595959" w:themeColor="text1" w:themeTint="A6"/>
                                <w:sz w:val="72"/>
                                <w:szCs w:val="72"/>
                              </w:rPr>
                              <w:t xml:space="preserve"> </w:t>
                            </w:r>
                            <w:r w:rsidR="00281ACB" w:rsidRPr="00CD1751">
                              <w:rPr>
                                <w:rFonts w:asciiTheme="majorHAnsi" w:hAnsiTheme="majorHAnsi"/>
                                <w:color w:val="595959" w:themeColor="text1" w:themeTint="A6"/>
                                <w:sz w:val="72"/>
                                <w:szCs w:val="72"/>
                              </w:rPr>
                              <w:br/>
                              <w:t>Applicant Pack</w:t>
                            </w:r>
                          </w:p>
                        </w:txbxContent>
                      </wps:txbx>
                      <wps:bodyPr rot="0" spcFirstLastPara="0" vertOverflow="overflow" horzOverflow="overflow" vert="horz"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6D3C2" id="_x0000_t202" coordsize="21600,21600" o:spt="202" path="m,l,21600r21600,l21600,xe">
                <v:stroke joinstyle="miter"/>
                <v:path gradientshapeok="t" o:connecttype="rect"/>
              </v:shapetype>
              <v:shape id="Text Box 31" o:spid="_x0000_s1026" type="#_x0000_t202" style="position:absolute;margin-left:0;margin-top:483.4pt;width:498pt;height:189.75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" filled="f" stroked="f" strokeweight=".5pt">
                <v:textbox inset="4mm,0,0,0">
                  <w:txbxContent>
                    <w:p w14:paraId="4C044939" w14:textId="02C606FE" w:rsidR="00281ACB" w:rsidRPr="00CD1751" w:rsidRDefault="00A10F26" w:rsidP="00DA6989">
                      <w:pPr>
                        <w:spacing w:after="0"/>
                        <w:jc w:val="center"/>
                        <w:rPr>
                          <w:rFonts w:asciiTheme="majorHAnsi" w:hAnsiTheme="majorHAnsi"/>
                          <w:color w:val="595959" w:themeColor="text1" w:themeTint="A6"/>
                          <w:sz w:val="72"/>
                          <w:szCs w:val="72"/>
                        </w:rPr>
                      </w:pPr>
                      <w:r>
                        <w:rPr>
                          <w:rFonts w:asciiTheme="majorHAnsi" w:hAnsiTheme="majorHAnsi"/>
                          <w:color w:val="595959" w:themeColor="text1" w:themeTint="A6"/>
                          <w:sz w:val="72"/>
                          <w:szCs w:val="72"/>
                        </w:rPr>
                        <w:t>IT Engineer</w:t>
                      </w:r>
                      <w:r w:rsidR="00281ACB">
                        <w:rPr>
                          <w:rFonts w:asciiTheme="majorHAnsi" w:hAnsiTheme="majorHAnsi"/>
                          <w:color w:val="595959" w:themeColor="text1" w:themeTint="A6"/>
                          <w:sz w:val="72"/>
                          <w:szCs w:val="72"/>
                        </w:rPr>
                        <w:t xml:space="preserve"> </w:t>
                      </w:r>
                      <w:r w:rsidR="00281ACB" w:rsidRPr="00CD1751">
                        <w:rPr>
                          <w:rFonts w:asciiTheme="majorHAnsi" w:hAnsiTheme="majorHAnsi"/>
                          <w:color w:val="595959" w:themeColor="text1" w:themeTint="A6"/>
                          <w:sz w:val="72"/>
                          <w:szCs w:val="72"/>
                        </w:rPr>
                        <w:br/>
                        <w:t>Applicant Pack</w:t>
                      </w:r>
                    </w:p>
                  </w:txbxContent>
                </v:textbox>
                <w10:wrap anchorx="margin"/>
              </v:shape>
            </w:pict>
          </mc:Fallback>
        </mc:AlternateContent>
      </w:r>
      <w:r>
        <w:rPr>
          <w:rFonts w:asciiTheme="majorHAnsi" w:hAnsiTheme="majorHAnsi"/>
          <w:noProof/>
          <w:color w:val="000000" w:themeColor="text1"/>
          <w:sz w:val="96"/>
          <w:szCs w:val="96"/>
        </w:rPr>
        <w:drawing>
          <wp:anchor distT="0" distB="0" distL="114300" distR="114300" simplePos="0" relativeHeight="251658248" behindDoc="0" locked="0" layoutInCell="1" allowOverlap="1" wp14:anchorId="3AB72725" wp14:editId="5FA52E75">
            <wp:simplePos x="0" y="0"/>
            <wp:positionH relativeFrom="margin">
              <wp:align>center</wp:align>
            </wp:positionH>
            <wp:positionV relativeFrom="page">
              <wp:align>center</wp:align>
            </wp:positionV>
            <wp:extent cx="7714800" cy="4154400"/>
            <wp:effectExtent l="152400" t="152400" r="153035" b="15113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9247"/>
                    <a:stretch/>
                  </pic:blipFill>
                  <pic:spPr bwMode="auto">
                    <a:xfrm>
                      <a:off x="0" y="0"/>
                      <a:ext cx="7714800" cy="4154400"/>
                    </a:xfrm>
                    <a:prstGeom prst="rect">
                      <a:avLst/>
                    </a:prstGeom>
                    <a:noFill/>
                    <a:ln w="76200">
                      <a:solidFill>
                        <a:schemeClr val="accent1"/>
                      </a:solidFill>
                    </a:ln>
                    <a:effectLst>
                      <a:outerShdw blurRad="63500" dir="5400000" algn="t" rotWithShape="0">
                        <a:schemeClr val="tx1">
                          <a:lumMod val="50000"/>
                          <a:lumOff val="50000"/>
                          <a:alpha val="80000"/>
                        </a:scheme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718">
        <w:rPr>
          <w:b/>
          <w:bCs/>
        </w:rPr>
        <w:br w:type="page"/>
      </w:r>
    </w:p>
    <w:sdt>
      <w:sdtPr>
        <w:rPr>
          <w:rFonts w:ascii="Raleway Medium" w:eastAsiaTheme="minorHAnsi" w:hAnsi="Raleway Medium" w:cstheme="minorBidi"/>
          <w:noProof/>
          <w:color w:val="auto"/>
          <w:spacing w:val="0"/>
          <w:sz w:val="22"/>
          <w:szCs w:val="22"/>
          <w:lang w:val="en-GB"/>
        </w:rPr>
        <w:id w:val="-1707875267"/>
        <w:docPartObj>
          <w:docPartGallery w:val="Table of Contents"/>
          <w:docPartUnique/>
        </w:docPartObj>
      </w:sdtPr>
      <w:sdtEndPr>
        <w:rPr>
          <w:b/>
          <w:bCs/>
          <w:sz w:val="40"/>
          <w:szCs w:val="40"/>
        </w:rPr>
      </w:sdtEndPr>
      <w:sdtContent>
        <w:p w14:paraId="572DBFC2" w14:textId="7447D7D7" w:rsidR="001B1179" w:rsidRPr="00306673" w:rsidRDefault="001B1179" w:rsidP="00A5329D">
          <w:pPr>
            <w:pStyle w:val="TOCHeading"/>
            <w:rPr>
              <w:rFonts w:asciiTheme="minorHAnsi" w:hAnsiTheme="minorHAnsi"/>
            </w:rPr>
          </w:pPr>
          <w:r w:rsidRPr="00306673">
            <w:rPr>
              <w:rFonts w:asciiTheme="minorHAnsi" w:hAnsiTheme="minorHAnsi"/>
            </w:rPr>
            <w:t>Contents</w:t>
          </w:r>
        </w:p>
        <w:p w14:paraId="56110E72" w14:textId="595E29B0" w:rsidR="00163A49" w:rsidRPr="00306673" w:rsidRDefault="001B1179">
          <w:pPr>
            <w:pStyle w:val="TOC1"/>
            <w:rPr>
              <w:rFonts w:asciiTheme="minorHAnsi" w:eastAsiaTheme="minorEastAsia" w:hAnsiTheme="minorHAnsi"/>
              <w:noProof/>
              <w:lang w:eastAsia="en-GB"/>
            </w:rPr>
          </w:pPr>
          <w:r w:rsidRPr="00306673">
            <w:rPr>
              <w:rFonts w:asciiTheme="minorHAnsi" w:hAnsiTheme="minorHAnsi"/>
            </w:rPr>
            <w:fldChar w:fldCharType="begin"/>
          </w:r>
          <w:r w:rsidRPr="00306673">
            <w:rPr>
              <w:rFonts w:asciiTheme="minorHAnsi" w:hAnsiTheme="minorHAnsi"/>
            </w:rPr>
            <w:instrText xml:space="preserve"> TOC \o "1-3" \h \z \u </w:instrText>
          </w:r>
          <w:r w:rsidRPr="00306673">
            <w:rPr>
              <w:rFonts w:asciiTheme="minorHAnsi" w:hAnsiTheme="minorHAnsi"/>
            </w:rPr>
            <w:fldChar w:fldCharType="separate"/>
          </w:r>
          <w:hyperlink w:anchor="_Toc149297997" w:history="1">
            <w:r w:rsidR="00163A49" w:rsidRPr="00306673">
              <w:rPr>
                <w:rStyle w:val="Hyperlink"/>
                <w:rFonts w:asciiTheme="minorHAnsi" w:hAnsiTheme="minorHAnsi"/>
                <w:noProof/>
              </w:rPr>
              <w:t>Welcome letter from Jonny Uttley CEO</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_Toc149297997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5</w:t>
            </w:r>
            <w:r w:rsidR="00163A49" w:rsidRPr="00306673">
              <w:rPr>
                <w:rFonts w:asciiTheme="minorHAnsi" w:hAnsiTheme="minorHAnsi"/>
                <w:noProof/>
                <w:webHidden/>
              </w:rPr>
              <w:fldChar w:fldCharType="end"/>
            </w:r>
          </w:hyperlink>
        </w:p>
        <w:p w14:paraId="6764209A" w14:textId="096098D7" w:rsidR="00163A49" w:rsidRPr="00306673" w:rsidRDefault="00D1687C">
          <w:pPr>
            <w:pStyle w:val="TOC1"/>
            <w:rPr>
              <w:rFonts w:asciiTheme="minorHAnsi" w:eastAsiaTheme="minorEastAsia" w:hAnsiTheme="minorHAnsi"/>
              <w:noProof/>
              <w:lang w:eastAsia="en-GB"/>
            </w:rPr>
          </w:pPr>
          <w:hyperlink w:anchor="_Toc149297998" w:history="1">
            <w:r w:rsidR="00163A49" w:rsidRPr="00306673">
              <w:rPr>
                <w:rStyle w:val="Hyperlink"/>
                <w:rFonts w:asciiTheme="minorHAnsi" w:hAnsiTheme="minorHAnsi"/>
                <w:noProof/>
              </w:rPr>
              <w:t>About The Education Alliance</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_Toc149297998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6</w:t>
            </w:r>
            <w:r w:rsidR="00163A49" w:rsidRPr="00306673">
              <w:rPr>
                <w:rFonts w:asciiTheme="minorHAnsi" w:hAnsiTheme="minorHAnsi"/>
                <w:noProof/>
                <w:webHidden/>
              </w:rPr>
              <w:fldChar w:fldCharType="end"/>
            </w:r>
          </w:hyperlink>
        </w:p>
        <w:p w14:paraId="07439116" w14:textId="3C4F6B80" w:rsidR="00163A49" w:rsidRPr="00306673" w:rsidRDefault="00D1687C">
          <w:pPr>
            <w:pStyle w:val="TOC1"/>
            <w:rPr>
              <w:rFonts w:asciiTheme="minorHAnsi" w:eastAsiaTheme="minorEastAsia" w:hAnsiTheme="minorHAnsi"/>
              <w:noProof/>
              <w:lang w:eastAsia="en-GB"/>
            </w:rPr>
          </w:pPr>
          <w:hyperlink w:anchor="_Toc149297999" w:history="1">
            <w:r w:rsidR="00163A49" w:rsidRPr="00306673">
              <w:rPr>
                <w:rStyle w:val="Hyperlink"/>
                <w:rFonts w:asciiTheme="minorHAnsi" w:hAnsiTheme="minorHAnsi"/>
                <w:noProof/>
              </w:rPr>
              <w:t>Our Promise</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_Toc149297999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7</w:t>
            </w:r>
            <w:r w:rsidR="00163A49" w:rsidRPr="00306673">
              <w:rPr>
                <w:rFonts w:asciiTheme="minorHAnsi" w:hAnsiTheme="minorHAnsi"/>
                <w:noProof/>
                <w:webHidden/>
              </w:rPr>
              <w:fldChar w:fldCharType="end"/>
            </w:r>
          </w:hyperlink>
        </w:p>
        <w:p w14:paraId="4621A400" w14:textId="68DF6252" w:rsidR="00163A49" w:rsidRPr="00306673" w:rsidRDefault="00D1687C">
          <w:pPr>
            <w:pStyle w:val="TOC1"/>
            <w:rPr>
              <w:rFonts w:asciiTheme="minorHAnsi" w:eastAsiaTheme="minorEastAsia" w:hAnsiTheme="minorHAnsi"/>
              <w:noProof/>
              <w:lang w:eastAsia="en-GB"/>
            </w:rPr>
          </w:pPr>
          <w:hyperlink w:anchor="_Toc149298000" w:history="1">
            <w:r w:rsidR="00163A49" w:rsidRPr="00306673">
              <w:rPr>
                <w:rStyle w:val="Hyperlink"/>
                <w:rFonts w:asciiTheme="minorHAnsi" w:hAnsiTheme="minorHAnsi"/>
                <w:noProof/>
              </w:rPr>
              <w:t>Where We Are</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_Toc149298000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8</w:t>
            </w:r>
            <w:r w:rsidR="00163A49" w:rsidRPr="00306673">
              <w:rPr>
                <w:rFonts w:asciiTheme="minorHAnsi" w:hAnsiTheme="minorHAnsi"/>
                <w:noProof/>
                <w:webHidden/>
              </w:rPr>
              <w:fldChar w:fldCharType="end"/>
            </w:r>
          </w:hyperlink>
        </w:p>
        <w:p w14:paraId="139D77E2" w14:textId="750A9E94" w:rsidR="00163A49" w:rsidRPr="00306673" w:rsidRDefault="00D1687C">
          <w:pPr>
            <w:pStyle w:val="TOC1"/>
            <w:rPr>
              <w:rFonts w:asciiTheme="minorHAnsi" w:eastAsiaTheme="minorEastAsia" w:hAnsiTheme="minorHAnsi"/>
              <w:noProof/>
              <w:lang w:eastAsia="en-GB"/>
            </w:rPr>
          </w:pPr>
          <w:hyperlink w:anchor="_Toc149298001" w:history="1">
            <w:r w:rsidR="00163A49" w:rsidRPr="00306673">
              <w:rPr>
                <w:rStyle w:val="Hyperlink"/>
                <w:rFonts w:asciiTheme="minorHAnsi" w:hAnsiTheme="minorHAnsi"/>
                <w:noProof/>
              </w:rPr>
              <w:t>What do our Headteachers say about TEAL?</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_Toc149298001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11</w:t>
            </w:r>
            <w:r w:rsidR="00163A49" w:rsidRPr="00306673">
              <w:rPr>
                <w:rFonts w:asciiTheme="minorHAnsi" w:hAnsiTheme="minorHAnsi"/>
                <w:noProof/>
                <w:webHidden/>
              </w:rPr>
              <w:fldChar w:fldCharType="end"/>
            </w:r>
          </w:hyperlink>
        </w:p>
        <w:p w14:paraId="1B0CD173" w14:textId="6BE35108" w:rsidR="00163A49" w:rsidRPr="00306673" w:rsidRDefault="00D1687C">
          <w:pPr>
            <w:pStyle w:val="TOC1"/>
            <w:rPr>
              <w:rFonts w:asciiTheme="minorHAnsi" w:eastAsiaTheme="minorEastAsia" w:hAnsiTheme="minorHAnsi"/>
              <w:noProof/>
              <w:lang w:eastAsia="en-GB"/>
            </w:rPr>
          </w:pPr>
          <w:hyperlink w:anchor="_Toc149298002" w:history="1">
            <w:r w:rsidR="00163A49" w:rsidRPr="00306673">
              <w:rPr>
                <w:rStyle w:val="Hyperlink"/>
                <w:rFonts w:asciiTheme="minorHAnsi" w:eastAsia="Times New Roman" w:hAnsiTheme="minorHAnsi"/>
                <w:noProof/>
              </w:rPr>
              <w:t>What do our staff say about TEAL?</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_Toc149298002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12</w:t>
            </w:r>
            <w:r w:rsidR="00163A49" w:rsidRPr="00306673">
              <w:rPr>
                <w:rFonts w:asciiTheme="minorHAnsi" w:hAnsiTheme="minorHAnsi"/>
                <w:noProof/>
                <w:webHidden/>
              </w:rPr>
              <w:fldChar w:fldCharType="end"/>
            </w:r>
          </w:hyperlink>
        </w:p>
        <w:p w14:paraId="55CBF308" w14:textId="56578522" w:rsidR="00163A49" w:rsidRPr="00306673" w:rsidRDefault="00D1687C">
          <w:pPr>
            <w:pStyle w:val="TOC1"/>
            <w:rPr>
              <w:rFonts w:asciiTheme="minorHAnsi" w:eastAsiaTheme="minorEastAsia" w:hAnsiTheme="minorHAnsi"/>
              <w:noProof/>
              <w:lang w:eastAsia="en-GB"/>
            </w:rPr>
          </w:pPr>
          <w:hyperlink w:anchor="_Toc149298003" w:history="1">
            <w:r w:rsidR="00163A49" w:rsidRPr="00306673">
              <w:rPr>
                <w:rStyle w:val="Hyperlink"/>
                <w:rFonts w:asciiTheme="minorHAnsi" w:eastAsia="Times New Roman" w:hAnsiTheme="minorHAnsi"/>
                <w:noProof/>
              </w:rPr>
              <w:t>What does Ofsted say about TEAL?</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_Toc149298003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13</w:t>
            </w:r>
            <w:r w:rsidR="00163A49" w:rsidRPr="00306673">
              <w:rPr>
                <w:rFonts w:asciiTheme="minorHAnsi" w:hAnsiTheme="minorHAnsi"/>
                <w:noProof/>
                <w:webHidden/>
              </w:rPr>
              <w:fldChar w:fldCharType="end"/>
            </w:r>
          </w:hyperlink>
        </w:p>
        <w:p w14:paraId="0C3753F9" w14:textId="1284C9D1" w:rsidR="00163A49" w:rsidRPr="00306673" w:rsidRDefault="00D1687C">
          <w:pPr>
            <w:pStyle w:val="TOC1"/>
            <w:rPr>
              <w:rFonts w:asciiTheme="minorHAnsi" w:eastAsiaTheme="minorEastAsia" w:hAnsiTheme="minorHAnsi"/>
              <w:noProof/>
              <w:lang w:eastAsia="en-GB"/>
            </w:rPr>
          </w:pPr>
          <w:hyperlink w:anchor="_Toc149298004" w:history="1">
            <w:r w:rsidR="00163A49" w:rsidRPr="00306673">
              <w:rPr>
                <w:rStyle w:val="Hyperlink"/>
                <w:rFonts w:asciiTheme="minorHAnsi" w:hAnsiTheme="minorHAnsi"/>
                <w:noProof/>
              </w:rPr>
              <w:t>CPD</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_Toc149298004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14</w:t>
            </w:r>
            <w:r w:rsidR="00163A49" w:rsidRPr="00306673">
              <w:rPr>
                <w:rFonts w:asciiTheme="minorHAnsi" w:hAnsiTheme="minorHAnsi"/>
                <w:noProof/>
                <w:webHidden/>
              </w:rPr>
              <w:fldChar w:fldCharType="end"/>
            </w:r>
          </w:hyperlink>
        </w:p>
        <w:p w14:paraId="419D37AC" w14:textId="771EAB38" w:rsidR="00163A49" w:rsidRPr="00306673" w:rsidRDefault="00D1687C">
          <w:pPr>
            <w:pStyle w:val="TOC1"/>
            <w:rPr>
              <w:rFonts w:asciiTheme="minorHAnsi" w:eastAsiaTheme="minorEastAsia" w:hAnsiTheme="minorHAnsi"/>
              <w:noProof/>
              <w:lang w:eastAsia="en-GB"/>
            </w:rPr>
          </w:pPr>
          <w:hyperlink w:anchor="_Toc149298005" w:history="1">
            <w:r w:rsidR="00163A49" w:rsidRPr="00306673">
              <w:rPr>
                <w:rStyle w:val="Hyperlink"/>
                <w:rFonts w:asciiTheme="minorHAnsi" w:hAnsiTheme="minorHAnsi"/>
                <w:noProof/>
              </w:rPr>
              <w:t>Be Well</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_Toc149298005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14</w:t>
            </w:r>
            <w:r w:rsidR="00163A49" w:rsidRPr="00306673">
              <w:rPr>
                <w:rFonts w:asciiTheme="minorHAnsi" w:hAnsiTheme="minorHAnsi"/>
                <w:noProof/>
                <w:webHidden/>
              </w:rPr>
              <w:fldChar w:fldCharType="end"/>
            </w:r>
          </w:hyperlink>
        </w:p>
        <w:p w14:paraId="476D8E83" w14:textId="27CE190A" w:rsidR="00163A49" w:rsidRPr="00306673" w:rsidRDefault="00D1687C">
          <w:pPr>
            <w:pStyle w:val="TOC1"/>
            <w:rPr>
              <w:rFonts w:asciiTheme="minorHAnsi" w:eastAsiaTheme="minorEastAsia" w:hAnsiTheme="minorHAnsi"/>
              <w:noProof/>
              <w:lang w:eastAsia="en-GB"/>
            </w:rPr>
          </w:pPr>
          <w:hyperlink w:anchor="_Toc149298006" w:history="1">
            <w:r w:rsidR="00163A49" w:rsidRPr="00306673">
              <w:rPr>
                <w:rStyle w:val="Hyperlink"/>
                <w:rFonts w:asciiTheme="minorHAnsi" w:hAnsiTheme="minorHAnsi"/>
                <w:noProof/>
              </w:rPr>
              <w:t>Our Structure</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_Toc149298006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15</w:t>
            </w:r>
            <w:r w:rsidR="00163A49" w:rsidRPr="00306673">
              <w:rPr>
                <w:rFonts w:asciiTheme="minorHAnsi" w:hAnsiTheme="minorHAnsi"/>
                <w:noProof/>
                <w:webHidden/>
              </w:rPr>
              <w:fldChar w:fldCharType="end"/>
            </w:r>
          </w:hyperlink>
        </w:p>
        <w:p w14:paraId="510106F0" w14:textId="0BE134BD" w:rsidR="00163A49" w:rsidRPr="00306673" w:rsidRDefault="00D1687C">
          <w:pPr>
            <w:pStyle w:val="TOC1"/>
            <w:rPr>
              <w:rFonts w:asciiTheme="minorHAnsi" w:eastAsiaTheme="minorEastAsia" w:hAnsiTheme="minorHAnsi"/>
              <w:noProof/>
              <w:lang w:eastAsia="en-GB"/>
            </w:rPr>
          </w:pPr>
          <w:hyperlink w:anchor="_Toc149298007" w:history="1">
            <w:r w:rsidR="00163A49" w:rsidRPr="00306673">
              <w:rPr>
                <w:rStyle w:val="Hyperlink"/>
                <w:rFonts w:asciiTheme="minorHAnsi" w:hAnsiTheme="minorHAnsi"/>
                <w:noProof/>
              </w:rPr>
              <w:t>Our Estates</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_Toc149298007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16</w:t>
            </w:r>
            <w:r w:rsidR="00163A49" w:rsidRPr="00306673">
              <w:rPr>
                <w:rFonts w:asciiTheme="minorHAnsi" w:hAnsiTheme="minorHAnsi"/>
                <w:noProof/>
                <w:webHidden/>
              </w:rPr>
              <w:fldChar w:fldCharType="end"/>
            </w:r>
          </w:hyperlink>
        </w:p>
        <w:p w14:paraId="2F740CBD" w14:textId="023565E9" w:rsidR="00163A49" w:rsidRPr="00306673" w:rsidRDefault="00D1687C">
          <w:pPr>
            <w:pStyle w:val="TOC1"/>
            <w:rPr>
              <w:rFonts w:asciiTheme="minorHAnsi" w:eastAsiaTheme="minorEastAsia" w:hAnsiTheme="minorHAnsi"/>
              <w:noProof/>
              <w:lang w:eastAsia="en-GB"/>
            </w:rPr>
          </w:pPr>
          <w:hyperlink w:anchor="_Toc149298008" w:history="1">
            <w:r w:rsidR="00163A49" w:rsidRPr="00306673">
              <w:rPr>
                <w:rStyle w:val="Hyperlink"/>
                <w:rFonts w:asciiTheme="minorHAnsi" w:hAnsiTheme="minorHAnsi"/>
                <w:noProof/>
              </w:rPr>
              <w:t>Sustainability</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_Toc149298008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16</w:t>
            </w:r>
            <w:r w:rsidR="00163A49" w:rsidRPr="00306673">
              <w:rPr>
                <w:rFonts w:asciiTheme="minorHAnsi" w:hAnsiTheme="minorHAnsi"/>
                <w:noProof/>
                <w:webHidden/>
              </w:rPr>
              <w:fldChar w:fldCharType="end"/>
            </w:r>
          </w:hyperlink>
        </w:p>
        <w:p w14:paraId="78BEA65C" w14:textId="5A86D623" w:rsidR="00163A49" w:rsidRPr="00306673" w:rsidRDefault="00D1687C">
          <w:pPr>
            <w:pStyle w:val="TOC1"/>
            <w:rPr>
              <w:rFonts w:asciiTheme="minorHAnsi" w:eastAsiaTheme="minorEastAsia" w:hAnsiTheme="minorHAnsi"/>
              <w:noProof/>
              <w:lang w:eastAsia="en-GB"/>
            </w:rPr>
          </w:pPr>
          <w:hyperlink r:id="rId13" w:anchor="_Toc149298010" w:history="1">
            <w:r w:rsidR="00163A49" w:rsidRPr="00306673">
              <w:rPr>
                <w:rStyle w:val="Hyperlink"/>
                <w:rFonts w:asciiTheme="minorHAnsi" w:hAnsiTheme="minorHAnsi"/>
                <w:noProof/>
              </w:rPr>
              <w:t>IT Network</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_Toc149298010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18</w:t>
            </w:r>
            <w:r w:rsidR="00163A49" w:rsidRPr="00306673">
              <w:rPr>
                <w:rFonts w:asciiTheme="minorHAnsi" w:hAnsiTheme="minorHAnsi"/>
                <w:noProof/>
                <w:webHidden/>
              </w:rPr>
              <w:fldChar w:fldCharType="end"/>
            </w:r>
          </w:hyperlink>
        </w:p>
        <w:p w14:paraId="52FD4903" w14:textId="0AF67E6D" w:rsidR="00163A49" w:rsidRPr="00306673" w:rsidRDefault="00D1687C">
          <w:pPr>
            <w:pStyle w:val="TOC1"/>
            <w:rPr>
              <w:rFonts w:asciiTheme="minorHAnsi" w:eastAsiaTheme="minorEastAsia" w:hAnsiTheme="minorHAnsi"/>
              <w:noProof/>
              <w:lang w:eastAsia="en-GB"/>
            </w:rPr>
          </w:pPr>
          <w:hyperlink w:anchor="_Toc149298012" w:history="1">
            <w:r w:rsidR="00163A49" w:rsidRPr="00306673">
              <w:rPr>
                <w:rStyle w:val="Hyperlink"/>
                <w:rFonts w:asciiTheme="minorHAnsi" w:hAnsiTheme="minorHAnsi"/>
                <w:noProof/>
              </w:rPr>
              <w:t>Job Description</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_Toc149298012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19</w:t>
            </w:r>
            <w:r w:rsidR="00163A49" w:rsidRPr="00306673">
              <w:rPr>
                <w:rFonts w:asciiTheme="minorHAnsi" w:hAnsiTheme="minorHAnsi"/>
                <w:noProof/>
                <w:webHidden/>
              </w:rPr>
              <w:fldChar w:fldCharType="end"/>
            </w:r>
          </w:hyperlink>
        </w:p>
        <w:p w14:paraId="59E6E63C" w14:textId="2ED79807" w:rsidR="00163A49" w:rsidRPr="00306673" w:rsidRDefault="00D1687C">
          <w:pPr>
            <w:pStyle w:val="TOC1"/>
            <w:rPr>
              <w:rFonts w:asciiTheme="minorHAnsi" w:eastAsiaTheme="minorEastAsia" w:hAnsiTheme="minorHAnsi"/>
              <w:noProof/>
              <w:lang w:eastAsia="en-GB"/>
            </w:rPr>
          </w:pPr>
          <w:hyperlink w:anchor="_Toc149298013" w:history="1">
            <w:r w:rsidR="00163A49" w:rsidRPr="00306673">
              <w:rPr>
                <w:rStyle w:val="Hyperlink"/>
                <w:rFonts w:asciiTheme="minorHAnsi" w:hAnsiTheme="minorHAnsi"/>
                <w:noProof/>
              </w:rPr>
              <w:t>Person Specification</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_Toc149298013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20</w:t>
            </w:r>
            <w:r w:rsidR="00163A49" w:rsidRPr="00306673">
              <w:rPr>
                <w:rFonts w:asciiTheme="minorHAnsi" w:hAnsiTheme="minorHAnsi"/>
                <w:noProof/>
                <w:webHidden/>
              </w:rPr>
              <w:fldChar w:fldCharType="end"/>
            </w:r>
          </w:hyperlink>
        </w:p>
        <w:p w14:paraId="58282F1C" w14:textId="2CEA562E" w:rsidR="00163A49" w:rsidRPr="00306673" w:rsidRDefault="00D1687C" w:rsidP="00FE021C">
          <w:pPr>
            <w:pStyle w:val="TOC1"/>
            <w:rPr>
              <w:rFonts w:asciiTheme="minorHAnsi" w:eastAsiaTheme="minorEastAsia" w:hAnsiTheme="minorHAnsi"/>
              <w:noProof/>
              <w:lang w:eastAsia="en-GB"/>
            </w:rPr>
          </w:pPr>
          <w:hyperlink w:anchor="_Toc149298014" w:history="1">
            <w:r w:rsidR="00163A49" w:rsidRPr="00306673">
              <w:rPr>
                <w:rStyle w:val="Hyperlink"/>
                <w:rFonts w:asciiTheme="minorHAnsi" w:hAnsiTheme="minorHAnsi"/>
                <w:noProof/>
              </w:rPr>
              <w:t>Benefits</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_Toc149298014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21</w:t>
            </w:r>
            <w:r w:rsidR="00163A49" w:rsidRPr="00306673">
              <w:rPr>
                <w:rFonts w:asciiTheme="minorHAnsi" w:hAnsiTheme="minorHAnsi"/>
                <w:noProof/>
                <w:webHidden/>
              </w:rPr>
              <w:fldChar w:fldCharType="end"/>
            </w:r>
          </w:hyperlink>
        </w:p>
        <w:p w14:paraId="18A42C33" w14:textId="3706C967" w:rsidR="00163A49" w:rsidRPr="00306673" w:rsidRDefault="00D1687C">
          <w:pPr>
            <w:pStyle w:val="TOC1"/>
            <w:rPr>
              <w:rFonts w:asciiTheme="minorHAnsi" w:eastAsiaTheme="minorEastAsia" w:hAnsiTheme="minorHAnsi"/>
              <w:noProof/>
              <w:lang w:eastAsia="en-GB"/>
            </w:rPr>
          </w:pPr>
          <w:hyperlink w:anchor="_Toc149298016" w:history="1">
            <w:r w:rsidR="00163A49" w:rsidRPr="00306673">
              <w:rPr>
                <w:rStyle w:val="Hyperlink"/>
                <w:rFonts w:asciiTheme="minorHAnsi" w:hAnsiTheme="minorHAnsi"/>
                <w:noProof/>
              </w:rPr>
              <w:t>The Recruitment Process</w:t>
            </w:r>
            <w:r w:rsidR="00163A49" w:rsidRPr="00306673">
              <w:rPr>
                <w:rFonts w:asciiTheme="minorHAnsi" w:hAnsiTheme="minorHAnsi"/>
                <w:noProof/>
                <w:webHidden/>
              </w:rPr>
              <w:tab/>
            </w:r>
            <w:r w:rsidR="00163A49" w:rsidRPr="00306673">
              <w:rPr>
                <w:rFonts w:asciiTheme="minorHAnsi" w:hAnsiTheme="minorHAnsi"/>
                <w:noProof/>
                <w:webHidden/>
              </w:rPr>
              <w:fldChar w:fldCharType="begin"/>
            </w:r>
            <w:r w:rsidR="00163A49" w:rsidRPr="00306673">
              <w:rPr>
                <w:rFonts w:asciiTheme="minorHAnsi" w:hAnsiTheme="minorHAnsi"/>
                <w:noProof/>
                <w:webHidden/>
              </w:rPr>
              <w:instrText xml:space="preserve"> PAGEREF _Toc149298016 \h </w:instrText>
            </w:r>
            <w:r w:rsidR="00163A49" w:rsidRPr="00306673">
              <w:rPr>
                <w:rFonts w:asciiTheme="minorHAnsi" w:hAnsiTheme="minorHAnsi"/>
                <w:noProof/>
                <w:webHidden/>
              </w:rPr>
            </w:r>
            <w:r w:rsidR="00163A49" w:rsidRPr="00306673">
              <w:rPr>
                <w:rFonts w:asciiTheme="minorHAnsi" w:hAnsiTheme="minorHAnsi"/>
                <w:noProof/>
                <w:webHidden/>
              </w:rPr>
              <w:fldChar w:fldCharType="separate"/>
            </w:r>
            <w:r w:rsidR="00163A49" w:rsidRPr="00306673">
              <w:rPr>
                <w:rFonts w:asciiTheme="minorHAnsi" w:hAnsiTheme="minorHAnsi"/>
                <w:noProof/>
                <w:webHidden/>
              </w:rPr>
              <w:t>22</w:t>
            </w:r>
            <w:r w:rsidR="00163A49" w:rsidRPr="00306673">
              <w:rPr>
                <w:rFonts w:asciiTheme="minorHAnsi" w:hAnsiTheme="minorHAnsi"/>
                <w:noProof/>
                <w:webHidden/>
              </w:rPr>
              <w:fldChar w:fldCharType="end"/>
            </w:r>
          </w:hyperlink>
        </w:p>
        <w:p w14:paraId="112255D6" w14:textId="6D4070FF" w:rsidR="001B1179" w:rsidRDefault="001B1179" w:rsidP="00092F2F">
          <w:pPr>
            <w:pStyle w:val="contentslist"/>
          </w:pPr>
          <w:r w:rsidRPr="00306673">
            <w:rPr>
              <w:rFonts w:asciiTheme="minorHAnsi" w:hAnsiTheme="minorHAnsi"/>
              <w:b/>
              <w:bCs/>
            </w:rPr>
            <w:fldChar w:fldCharType="end"/>
          </w:r>
        </w:p>
      </w:sdtContent>
    </w:sdt>
    <w:p w14:paraId="3E9B8671" w14:textId="5B71B499" w:rsidR="00151AE8" w:rsidRDefault="003E7718">
      <w:pPr>
        <w:spacing w:after="160" w:line="259" w:lineRule="auto"/>
        <w:rPr>
          <w:b/>
          <w:bCs/>
        </w:rPr>
      </w:pPr>
      <w:r>
        <w:rPr>
          <w:b/>
          <w:bCs/>
        </w:rPr>
        <w:br w:type="page"/>
      </w:r>
    </w:p>
    <w:p w14:paraId="2C2CDF75" w14:textId="4DCCEFEA" w:rsidR="003E7718" w:rsidRDefault="00D66945">
      <w:pPr>
        <w:rPr>
          <w:b/>
          <w:bCs/>
        </w:rPr>
      </w:pPr>
      <w:r>
        <w:rPr>
          <w:noProof/>
          <w:lang w:eastAsia="en-GB"/>
        </w:rPr>
        <w:lastRenderedPageBreak/>
        <w:drawing>
          <wp:anchor distT="0" distB="0" distL="114300" distR="114300" simplePos="0" relativeHeight="251658243" behindDoc="1" locked="0" layoutInCell="1" allowOverlap="1" wp14:anchorId="49E3B896" wp14:editId="1C070F94">
            <wp:simplePos x="0" y="0"/>
            <wp:positionH relativeFrom="page">
              <wp:align>left</wp:align>
            </wp:positionH>
            <wp:positionV relativeFrom="page">
              <wp:align>top</wp:align>
            </wp:positionV>
            <wp:extent cx="7559675" cy="10692765"/>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59675" cy="1069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7A9C2" w14:textId="4A1CC078" w:rsidR="003E7718" w:rsidRDefault="00D66945">
      <w:pPr>
        <w:rPr>
          <w:b/>
          <w:bCs/>
        </w:rPr>
      </w:pPr>
      <w:r>
        <w:rPr>
          <w:b/>
          <w:bCs/>
          <w:noProof/>
          <w:lang w:eastAsia="en-GB"/>
        </w:rPr>
        <mc:AlternateContent>
          <mc:Choice Requires="wps">
            <w:drawing>
              <wp:anchor distT="0" distB="0" distL="114300" distR="114300" simplePos="0" relativeHeight="251658242" behindDoc="0" locked="0" layoutInCell="1" allowOverlap="1" wp14:anchorId="3D5479E7" wp14:editId="1CEBF07E">
                <wp:simplePos x="0" y="0"/>
                <wp:positionH relativeFrom="margin">
                  <wp:align>right</wp:align>
                </wp:positionH>
                <wp:positionV relativeFrom="paragraph">
                  <wp:posOffset>6939371</wp:posOffset>
                </wp:positionV>
                <wp:extent cx="6705600" cy="2634343"/>
                <wp:effectExtent l="0" t="0" r="0" b="0"/>
                <wp:wrapNone/>
                <wp:docPr id="2" name="Text Box 2"/>
                <wp:cNvGraphicFramePr/>
                <a:graphic xmlns:a="http://schemas.openxmlformats.org/drawingml/2006/main">
                  <a:graphicData uri="http://schemas.microsoft.com/office/word/2010/wordprocessingShape">
                    <wps:wsp>
                      <wps:cNvSpPr txBox="1"/>
                      <wps:spPr>
                        <a:xfrm>
                          <a:off x="0" y="0"/>
                          <a:ext cx="6705600" cy="2634343"/>
                        </a:xfrm>
                        <a:prstGeom prst="rect">
                          <a:avLst/>
                        </a:prstGeom>
                        <a:noFill/>
                        <a:ln w="6350">
                          <a:noFill/>
                        </a:ln>
                      </wps:spPr>
                      <wps:txbx>
                        <w:txbxContent>
                          <w:p w14:paraId="217FCEBF" w14:textId="2EBC6E8F" w:rsidR="00281ACB" w:rsidRPr="00025FF3" w:rsidRDefault="00281ACB"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79E7" id="Text Box 2" o:spid="_x0000_s1027" type="#_x0000_t202" style="position:absolute;margin-left:476.8pt;margin-top:546.4pt;width:528pt;height:207.4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" filled="f" stroked="f" strokeweight=".5pt">
                <v:textbox>
                  <w:txbxContent>
                    <w:p w14:paraId="217FCEBF" w14:textId="2EBC6E8F" w:rsidR="00281ACB" w:rsidRPr="00025FF3" w:rsidRDefault="00281ACB"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p>
                  </w:txbxContent>
                </v:textbox>
                <w10:wrap anchorx="margin"/>
              </v:shape>
            </w:pict>
          </mc:Fallback>
        </mc:AlternateContent>
      </w:r>
      <w:r w:rsidR="003E7718">
        <w:rPr>
          <w:b/>
          <w:bCs/>
        </w:rPr>
        <w:br w:type="page"/>
      </w:r>
    </w:p>
    <w:p w14:paraId="47155BCB" w14:textId="04C954D1" w:rsidR="00107FFC" w:rsidRPr="00A5329D" w:rsidRDefault="00003B08" w:rsidP="00A5329D">
      <w:pPr>
        <w:pStyle w:val="Heading1"/>
      </w:pPr>
      <w:bookmarkStart w:id="1" w:name="_Toc149297997"/>
      <w:r w:rsidRPr="00A5329D">
        <w:rPr>
          <w:noProof/>
          <w:lang w:eastAsia="en-GB"/>
        </w:rPr>
        <w:lastRenderedPageBreak/>
        <w:drawing>
          <wp:anchor distT="0" distB="0" distL="114300" distR="114300" simplePos="0" relativeHeight="251658241" behindDoc="0" locked="0" layoutInCell="1" allowOverlap="1" wp14:anchorId="3AC77D7D" wp14:editId="62B28716">
            <wp:simplePos x="0" y="0"/>
            <wp:positionH relativeFrom="margin">
              <wp:align>right</wp:align>
            </wp:positionH>
            <wp:positionV relativeFrom="margin">
              <wp:align>top</wp:align>
            </wp:positionV>
            <wp:extent cx="2141220" cy="28575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141220" cy="28575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 w:name="_Hlk130825449"/>
      <w:r w:rsidR="00107FFC" w:rsidRPr="00A5329D">
        <w:t>Welcome letter from Jonny Uttley CEO</w:t>
      </w:r>
      <w:bookmarkEnd w:id="1"/>
      <w:bookmarkEnd w:id="2"/>
    </w:p>
    <w:p w14:paraId="43AADD1C" w14:textId="71987728" w:rsidR="00107FFC" w:rsidRPr="00306673" w:rsidRDefault="00107FFC" w:rsidP="00176701">
      <w:pPr>
        <w:rPr>
          <w:rFonts w:asciiTheme="minorHAnsi" w:hAnsiTheme="minorHAnsi"/>
        </w:rPr>
      </w:pPr>
      <w:r w:rsidRPr="00306673">
        <w:rPr>
          <w:rFonts w:asciiTheme="minorHAnsi" w:hAnsiTheme="minorHAnsi"/>
        </w:rPr>
        <w:t xml:space="preserve">I would like to welcome you to the Education Alliance.  Let me tell you a little bit about us.  </w:t>
      </w:r>
    </w:p>
    <w:p w14:paraId="23680DF8" w14:textId="15FDCCE7" w:rsidR="00107FFC" w:rsidRPr="00306673" w:rsidRDefault="00B21555" w:rsidP="00176701">
      <w:pPr>
        <w:rPr>
          <w:rFonts w:asciiTheme="minorHAnsi" w:hAnsiTheme="minorHAnsi"/>
        </w:rPr>
      </w:pPr>
      <w:r w:rsidRPr="00306673">
        <w:rPr>
          <w:rFonts w:asciiTheme="minorHAnsi" w:hAnsiTheme="minorHAnsi"/>
        </w:rPr>
        <w:t>Our core purpose is</w:t>
      </w:r>
      <w:r w:rsidR="00107FFC" w:rsidRPr="00306673">
        <w:rPr>
          <w:rFonts w:asciiTheme="minorHAnsi" w:hAnsiTheme="minorHAnsi"/>
        </w:rPr>
        <w:t xml:space="preserve"> to make great schools and happier, stronger communities so that people have better lives.</w:t>
      </w:r>
      <w:r w:rsidRPr="00306673">
        <w:rPr>
          <w:rFonts w:asciiTheme="minorHAnsi" w:hAnsiTheme="minorHAnsi"/>
        </w:rPr>
        <w:t xml:space="preserve">  This underpins everything we do.</w:t>
      </w:r>
      <w:r w:rsidR="00107FFC" w:rsidRPr="00306673">
        <w:rPr>
          <w:rFonts w:asciiTheme="minorHAnsi" w:hAnsiTheme="minorHAnsi"/>
        </w:rPr>
        <w:t xml:space="preserve">  The way we do this is by: always doing what is right; trusting in each other and standing shoulder to shoulder and doing what we know makes the difference</w:t>
      </w:r>
      <w:r w:rsidR="00193A42" w:rsidRPr="00306673">
        <w:rPr>
          <w:rFonts w:asciiTheme="minorHAnsi" w:hAnsiTheme="minorHAnsi"/>
        </w:rPr>
        <w:t>.</w:t>
      </w:r>
      <w:r w:rsidR="00107FFC" w:rsidRPr="00306673">
        <w:rPr>
          <w:rFonts w:asciiTheme="minorHAnsi" w:hAnsiTheme="minorHAnsi"/>
        </w:rPr>
        <w:t xml:space="preserve"> </w:t>
      </w:r>
    </w:p>
    <w:p w14:paraId="52C21D3E" w14:textId="6629A89D" w:rsidR="00107FFC" w:rsidRPr="00306673" w:rsidRDefault="00B21555" w:rsidP="00176701">
      <w:pPr>
        <w:rPr>
          <w:rFonts w:asciiTheme="minorHAnsi" w:hAnsiTheme="minorHAnsi"/>
        </w:rPr>
      </w:pPr>
      <w:r w:rsidRPr="00306673">
        <w:rPr>
          <w:rFonts w:asciiTheme="minorHAnsi" w:hAnsiTheme="minorHAnsi"/>
        </w:rPr>
        <w:t>We know that staff and pupils only thrive in a</w:t>
      </w:r>
      <w:r w:rsidR="00884008" w:rsidRPr="00306673">
        <w:rPr>
          <w:rFonts w:asciiTheme="minorHAnsi" w:hAnsiTheme="minorHAnsi"/>
        </w:rPr>
        <w:t xml:space="preserve"> positive</w:t>
      </w:r>
      <w:r w:rsidRPr="00306673">
        <w:rPr>
          <w:rFonts w:asciiTheme="minorHAnsi" w:hAnsiTheme="minorHAnsi"/>
        </w:rPr>
        <w:t xml:space="preserve"> culture and leaders </w:t>
      </w:r>
      <w:r w:rsidR="00884008" w:rsidRPr="00306673">
        <w:rPr>
          <w:rFonts w:asciiTheme="minorHAnsi" w:hAnsiTheme="minorHAnsi"/>
        </w:rPr>
        <w:t xml:space="preserve">here </w:t>
      </w:r>
      <w:r w:rsidRPr="00306673">
        <w:rPr>
          <w:rFonts w:asciiTheme="minorHAnsi" w:hAnsiTheme="minorHAnsi"/>
        </w:rPr>
        <w:t>create a culture in which staff</w:t>
      </w:r>
      <w:r w:rsidR="00107FFC" w:rsidRPr="00306673">
        <w:rPr>
          <w:rFonts w:asciiTheme="minorHAnsi" w:hAnsiTheme="minorHAnsi"/>
        </w:rPr>
        <w:t xml:space="preserve"> have an enjoyable, rewarding working environment in which all colleagues believe the demands of their job are reasonable and manageable. It is essential that our schools are led in an ethical way that is driven by moral purpose.  </w:t>
      </w:r>
      <w:r w:rsidR="0089154F" w:rsidRPr="00306673">
        <w:rPr>
          <w:rFonts w:asciiTheme="minorHAnsi" w:hAnsiTheme="minorHAnsi"/>
        </w:rPr>
        <w:t xml:space="preserve">The Trust is dedicated to developing, growing and retaining talented leaders and staff across the Trust and we invest heavily in staff development.  </w:t>
      </w:r>
    </w:p>
    <w:p w14:paraId="7BE8C1E4" w14:textId="004AF287" w:rsidR="00107FFC" w:rsidRPr="00306673" w:rsidRDefault="00107FFC" w:rsidP="00176701">
      <w:pPr>
        <w:rPr>
          <w:rFonts w:asciiTheme="minorHAnsi" w:hAnsiTheme="minorHAnsi"/>
        </w:rPr>
      </w:pPr>
      <w:r w:rsidRPr="00306673">
        <w:rPr>
          <w:rFonts w:asciiTheme="minorHAnsi" w:hAnsiTheme="minorHAnsi"/>
        </w:rPr>
        <w:t>We start from an assumption of professional trust and the belief that everyone seeks to do a good job.   We operate within a spirit of openness and transparency and staff are encouraged to feel confident to raise any concerns or issues they have.  All our staff contribute to developing a thriving culture of openness, honesty and kindness, in which we make each other’s lives better as well of those of our young people.</w:t>
      </w:r>
    </w:p>
    <w:p w14:paraId="5646CF60" w14:textId="4F7E5FEB" w:rsidR="005B256A" w:rsidRPr="00306673" w:rsidRDefault="005B256A" w:rsidP="00176701">
      <w:pPr>
        <w:rPr>
          <w:rFonts w:asciiTheme="minorHAnsi" w:hAnsiTheme="minorHAnsi"/>
        </w:rPr>
      </w:pPr>
      <w:r w:rsidRPr="00306673">
        <w:rPr>
          <w:rFonts w:asciiTheme="minorHAnsi" w:hAnsiTheme="minorHAnsi"/>
        </w:rPr>
        <w:t>Included here are our workload charter and ethical leadership framework which will give you a sense of what this means.</w:t>
      </w:r>
    </w:p>
    <w:p w14:paraId="1842A9F0" w14:textId="44A4CF81" w:rsidR="00107FFC" w:rsidRPr="00306673" w:rsidRDefault="00481C11" w:rsidP="00176701">
      <w:pPr>
        <w:rPr>
          <w:rFonts w:asciiTheme="minorHAnsi" w:hAnsiTheme="minorHAnsi"/>
        </w:rPr>
      </w:pPr>
      <w:r w:rsidRPr="00306673">
        <w:rPr>
          <w:rFonts w:asciiTheme="minorHAnsi" w:hAnsiTheme="minorHAnsi"/>
        </w:rPr>
        <w:t>TEAL is a family of schools and each school has retained its own identity but is warm and welcoming</w:t>
      </w:r>
      <w:r w:rsidR="00B21555" w:rsidRPr="00306673">
        <w:rPr>
          <w:rFonts w:asciiTheme="minorHAnsi" w:hAnsiTheme="minorHAnsi"/>
        </w:rPr>
        <w:t>.  W</w:t>
      </w:r>
      <w:r w:rsidR="00F43029" w:rsidRPr="00306673">
        <w:rPr>
          <w:rFonts w:asciiTheme="minorHAnsi" w:hAnsiTheme="minorHAnsi"/>
        </w:rPr>
        <w:t xml:space="preserve">e look </w:t>
      </w:r>
      <w:r w:rsidR="00A91476" w:rsidRPr="00306673">
        <w:rPr>
          <w:rFonts w:asciiTheme="minorHAnsi" w:hAnsiTheme="minorHAnsi"/>
        </w:rPr>
        <w:t xml:space="preserve">forward </w:t>
      </w:r>
      <w:r w:rsidR="00F43029" w:rsidRPr="00306673">
        <w:rPr>
          <w:rFonts w:asciiTheme="minorHAnsi" w:hAnsiTheme="minorHAnsi"/>
        </w:rPr>
        <w:t xml:space="preserve">to hearing from </w:t>
      </w:r>
      <w:r w:rsidR="00A91476" w:rsidRPr="00306673">
        <w:rPr>
          <w:rFonts w:asciiTheme="minorHAnsi" w:hAnsiTheme="minorHAnsi"/>
        </w:rPr>
        <w:t>you</w:t>
      </w:r>
      <w:r w:rsidR="00F43029" w:rsidRPr="00306673">
        <w:rPr>
          <w:rFonts w:asciiTheme="minorHAnsi" w:hAnsiTheme="minorHAnsi"/>
        </w:rPr>
        <w:t>.</w:t>
      </w:r>
    </w:p>
    <w:p w14:paraId="2F2EF2E3" w14:textId="77777777" w:rsidR="00C340C9" w:rsidRPr="00306673" w:rsidRDefault="00107FFC" w:rsidP="00176701">
      <w:pPr>
        <w:rPr>
          <w:rFonts w:asciiTheme="minorHAnsi" w:hAnsiTheme="minorHAnsi"/>
          <w:i/>
          <w:iCs/>
        </w:rPr>
      </w:pPr>
      <w:r w:rsidRPr="00306673">
        <w:rPr>
          <w:rFonts w:asciiTheme="minorHAnsi" w:hAnsiTheme="minorHAnsi"/>
        </w:rPr>
        <w:t>Jonny Uttley</w:t>
      </w:r>
      <w:r w:rsidR="00176701" w:rsidRPr="00306673">
        <w:rPr>
          <w:rFonts w:asciiTheme="minorHAnsi" w:hAnsiTheme="minorHAnsi"/>
        </w:rPr>
        <w:br/>
      </w:r>
      <w:r w:rsidRPr="00306673">
        <w:rPr>
          <w:rFonts w:asciiTheme="minorHAnsi" w:hAnsiTheme="minorHAnsi"/>
          <w:i/>
          <w:iCs/>
        </w:rPr>
        <w:t>CEO</w:t>
      </w:r>
      <w:r w:rsidR="00003B08" w:rsidRPr="00306673">
        <w:rPr>
          <w:rFonts w:asciiTheme="minorHAnsi" w:hAnsiTheme="minorHAnsi"/>
          <w:i/>
          <w:iCs/>
        </w:rPr>
        <w:t>, The Education Alliance</w:t>
      </w:r>
    </w:p>
    <w:p w14:paraId="507E1DF9" w14:textId="75BEAE3B" w:rsidR="00107FFC" w:rsidRPr="00003B08" w:rsidRDefault="00C340C9" w:rsidP="00C340C9">
      <w:pPr>
        <w:jc w:val="center"/>
        <w:rPr>
          <w:i/>
          <w:iCs/>
        </w:rPr>
      </w:pPr>
      <w:r>
        <w:rPr>
          <w:i/>
          <w:iCs/>
          <w:noProof/>
          <w:lang w:eastAsia="en-GB"/>
        </w:rPr>
        <w:drawing>
          <wp:inline distT="0" distB="0" distL="0" distR="0" wp14:anchorId="014A2C4B" wp14:editId="06C1EBCE">
            <wp:extent cx="1219200" cy="121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a:ext>
                      </a:extLst>
                    </a:blip>
                    <a:stretch>
                      <a:fillRect/>
                    </a:stretch>
                  </pic:blipFill>
                  <pic:spPr>
                    <a:xfrm>
                      <a:off x="0" y="0"/>
                      <a:ext cx="1228027" cy="1228027"/>
                    </a:xfrm>
                    <a:prstGeom prst="rect">
                      <a:avLst/>
                    </a:prstGeom>
                  </pic:spPr>
                </pic:pic>
              </a:graphicData>
            </a:graphic>
          </wp:inline>
        </w:drawing>
      </w:r>
    </w:p>
    <w:p w14:paraId="1150C5BB" w14:textId="1C87DC64" w:rsidR="00072BB0" w:rsidRDefault="00072BB0">
      <w:pPr>
        <w:spacing w:after="160" w:line="259" w:lineRule="auto"/>
      </w:pPr>
      <w:r>
        <w:br w:type="page"/>
      </w:r>
    </w:p>
    <w:p w14:paraId="6C81EF02" w14:textId="77777777" w:rsidR="00072BB0" w:rsidRPr="00107FFC" w:rsidRDefault="00072BB0" w:rsidP="00072BB0">
      <w:pPr>
        <w:pStyle w:val="Heading1"/>
      </w:pPr>
      <w:bookmarkStart w:id="3" w:name="_Toc149297998"/>
      <w:r>
        <w:lastRenderedPageBreak/>
        <w:t>About The Education Alliance</w:t>
      </w:r>
      <w:bookmarkEnd w:id="3"/>
    </w:p>
    <w:p w14:paraId="11ED0967" w14:textId="3F822707" w:rsidR="005F30B2" w:rsidRPr="005F30B2" w:rsidRDefault="005F30B2" w:rsidP="005F30B2">
      <w:pPr>
        <w:jc w:val="both"/>
        <w:rPr>
          <w:rFonts w:asciiTheme="minorHAnsi" w:hAnsiTheme="minorHAnsi"/>
        </w:rPr>
      </w:pPr>
      <w:r w:rsidRPr="005F30B2">
        <w:rPr>
          <w:rFonts w:asciiTheme="minorHAnsi" w:hAnsiTheme="minorHAnsi"/>
        </w:rPr>
        <w:t xml:space="preserve">The Education Alliance Multi-Academy Trust was established in 2015 </w:t>
      </w:r>
      <w:r w:rsidR="00AF65DD">
        <w:rPr>
          <w:rFonts w:asciiTheme="minorHAnsi" w:hAnsiTheme="minorHAnsi"/>
        </w:rPr>
        <w:t xml:space="preserve">and currently comprises of a family of </w:t>
      </w:r>
      <w:r w:rsidR="002952E5">
        <w:rPr>
          <w:rFonts w:asciiTheme="minorHAnsi" w:hAnsiTheme="minorHAnsi"/>
        </w:rPr>
        <w:t xml:space="preserve">12 schools </w:t>
      </w:r>
      <w:r w:rsidR="006335A2">
        <w:rPr>
          <w:rFonts w:asciiTheme="minorHAnsi" w:hAnsiTheme="minorHAnsi"/>
        </w:rPr>
        <w:t xml:space="preserve">with their own unique </w:t>
      </w:r>
      <w:r w:rsidR="00BC2B05">
        <w:rPr>
          <w:rFonts w:asciiTheme="minorHAnsi" w:hAnsiTheme="minorHAnsi"/>
        </w:rPr>
        <w:t>and individual identities as well as</w:t>
      </w:r>
      <w:r w:rsidR="002952E5">
        <w:rPr>
          <w:rFonts w:asciiTheme="minorHAnsi" w:hAnsiTheme="minorHAnsi"/>
        </w:rPr>
        <w:t xml:space="preserve"> </w:t>
      </w:r>
      <w:r w:rsidRPr="005F30B2">
        <w:rPr>
          <w:rFonts w:asciiTheme="minorHAnsi" w:hAnsiTheme="minorHAnsi"/>
        </w:rPr>
        <w:t>Yorkshire Wolds Teacher Training, the only Outstanding SCITT based in East Yorkshire, which is training a new generation of primary and secondary teachers in East Riding and Hull.</w:t>
      </w:r>
    </w:p>
    <w:p w14:paraId="47FAE809" w14:textId="77777777" w:rsidR="00A51C22" w:rsidRPr="00A51C22" w:rsidRDefault="00A51C22" w:rsidP="00A51C22">
      <w:pPr>
        <w:jc w:val="center"/>
        <w:rPr>
          <w:rFonts w:asciiTheme="minorHAnsi" w:hAnsiTheme="minorHAnsi"/>
        </w:rPr>
      </w:pPr>
      <w:r w:rsidRPr="00A51C22">
        <w:rPr>
          <w:rFonts w:asciiTheme="minorHAnsi" w:hAnsiTheme="minorHAnsi"/>
          <w:noProof/>
        </w:rPr>
        <w:drawing>
          <wp:inline distT="0" distB="0" distL="0" distR="0" wp14:anchorId="52AFF5AC" wp14:editId="4370B4E1">
            <wp:extent cx="1008000" cy="1008000"/>
            <wp:effectExtent l="0" t="0" r="1905" b="1905"/>
            <wp:docPr id="22" name="Picture 22"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ue background with white tex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55D7FD12" wp14:editId="411BF0FE">
            <wp:extent cx="1008000" cy="1008000"/>
            <wp:effectExtent l="0" t="0" r="1905" b="1905"/>
            <wp:docPr id="18" name="Picture 18"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ue sign with white tex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5D9FFF24" wp14:editId="5E0BFBC4">
            <wp:extent cx="1008000" cy="1008000"/>
            <wp:effectExtent l="0" t="0" r="1905" b="1905"/>
            <wp:docPr id="9" name="Picture 9"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ed background with white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0CC6796E" wp14:editId="352D21AA">
            <wp:extent cx="1008000" cy="1008000"/>
            <wp:effectExtent l="0" t="0" r="1905" b="1905"/>
            <wp:docPr id="1151237774" name="Picture 1151237774"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237774" name="Picture 1" descr="Logo, company nam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1F715326" wp14:editId="4F9FD0D9">
            <wp:extent cx="1008000" cy="1008000"/>
            <wp:effectExtent l="0" t="0" r="1905" b="1905"/>
            <wp:docPr id="1413091809" name="Picture 1413091809" descr="A blue background with white text and a butterfly and a cros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3091809" name="Picture 1" descr="A blue background with white text and a butterfly and a cros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72CEDA48" wp14:editId="2994E19B">
            <wp:extent cx="1004400" cy="1008000"/>
            <wp:effectExtent l="0" t="0" r="5715" b="1905"/>
            <wp:docPr id="1451795557" name="Picture 1451795557" descr="A red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95557" name="Picture 1" descr="A red rectangular sign with white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04400" cy="1008000"/>
                    </a:xfrm>
                    <a:prstGeom prst="rect">
                      <a:avLst/>
                    </a:prstGeom>
                  </pic:spPr>
                </pic:pic>
              </a:graphicData>
            </a:graphic>
          </wp:inline>
        </w:drawing>
      </w:r>
    </w:p>
    <w:p w14:paraId="36B1888A" w14:textId="406EF9B7" w:rsidR="00800B0B" w:rsidRDefault="00A51C22" w:rsidP="005F30B2">
      <w:pPr>
        <w:jc w:val="center"/>
        <w:rPr>
          <w:rFonts w:asciiTheme="minorHAnsi" w:hAnsiTheme="minorHAnsi"/>
          <w:noProof/>
        </w:rPr>
      </w:pPr>
      <w:r w:rsidRPr="00A51C22">
        <w:rPr>
          <w:rFonts w:asciiTheme="minorHAnsi" w:hAnsiTheme="minorHAnsi"/>
          <w:noProof/>
        </w:rPr>
        <w:drawing>
          <wp:inline distT="0" distB="0" distL="0" distR="0" wp14:anchorId="7C41454D" wp14:editId="6F0C9135">
            <wp:extent cx="1008000" cy="1008000"/>
            <wp:effectExtent l="0" t="0" r="1905" b="1905"/>
            <wp:docPr id="29" name="Picture 29" descr="A red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ed square with white tex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502B905E" wp14:editId="225B7499">
            <wp:extent cx="1008000" cy="1008000"/>
            <wp:effectExtent l="0" t="0" r="1905" b="1905"/>
            <wp:docPr id="24" name="Picture 24" descr="A green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een rectangular object with white tex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02A8742B" wp14:editId="3EBAE121">
            <wp:extent cx="1008000" cy="1008000"/>
            <wp:effectExtent l="0" t="0" r="1905" b="1905"/>
            <wp:docPr id="21" name="Picture 2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blue background with white tex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46FFE60D" wp14:editId="2A815587">
            <wp:extent cx="1008000" cy="1008000"/>
            <wp:effectExtent l="0" t="0" r="1905" b="1905"/>
            <wp:docPr id="28" name="Picture 28"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ue background with white tex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Pr="00A51C22">
        <w:rPr>
          <w:rFonts w:asciiTheme="minorHAnsi" w:hAnsiTheme="minorHAnsi"/>
        </w:rPr>
        <w:t xml:space="preserve">  </w:t>
      </w:r>
      <w:r w:rsidRPr="00A51C22">
        <w:rPr>
          <w:rFonts w:asciiTheme="minorHAnsi" w:hAnsiTheme="minorHAnsi"/>
          <w:noProof/>
        </w:rPr>
        <w:drawing>
          <wp:inline distT="0" distB="0" distL="0" distR="0" wp14:anchorId="68392FD6" wp14:editId="74ED070C">
            <wp:extent cx="1008000" cy="1008000"/>
            <wp:effectExtent l="0" t="0" r="1905" b="1905"/>
            <wp:docPr id="1674105665" name="Picture 1"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05665" name="Picture 1" descr="A green background with white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rsidR="0026159A">
        <w:rPr>
          <w:rFonts w:asciiTheme="minorHAnsi" w:hAnsiTheme="minorHAnsi"/>
        </w:rPr>
        <w:t xml:space="preserve"> </w:t>
      </w:r>
      <w:r w:rsidR="0003473C">
        <w:rPr>
          <w:rFonts w:asciiTheme="minorHAnsi" w:hAnsiTheme="minorHAnsi"/>
        </w:rPr>
        <w:t xml:space="preserve"> </w:t>
      </w:r>
      <w:r w:rsidR="0003473C">
        <w:rPr>
          <w:rFonts w:asciiTheme="minorHAnsi" w:hAnsiTheme="minorHAnsi"/>
          <w:noProof/>
        </w:rPr>
        <w:drawing>
          <wp:inline distT="0" distB="0" distL="0" distR="0" wp14:anchorId="0F20819B" wp14:editId="7943CCF0">
            <wp:extent cx="1000125" cy="1012190"/>
            <wp:effectExtent l="0" t="0" r="9525" b="0"/>
            <wp:docPr id="520977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0125" cy="1012190"/>
                    </a:xfrm>
                    <a:prstGeom prst="rect">
                      <a:avLst/>
                    </a:prstGeom>
                    <a:noFill/>
                  </pic:spPr>
                </pic:pic>
              </a:graphicData>
            </a:graphic>
          </wp:inline>
        </w:drawing>
      </w:r>
    </w:p>
    <w:p w14:paraId="31E5A6A4" w14:textId="197661A6" w:rsidR="0003473C" w:rsidRDefault="0003473C" w:rsidP="0003473C">
      <w:pPr>
        <w:pStyle w:val="NormalWeb"/>
      </w:pPr>
      <w:r>
        <w:rPr>
          <w:rFonts w:asciiTheme="minorHAnsi" w:hAnsiTheme="minorHAnsi"/>
        </w:rPr>
        <w:t xml:space="preserve">                                                                           </w:t>
      </w:r>
      <w:r w:rsidR="00800B0B" w:rsidRPr="00A51C22">
        <w:rPr>
          <w:rFonts w:asciiTheme="minorHAnsi" w:hAnsiTheme="minorHAnsi"/>
          <w:noProof/>
        </w:rPr>
        <w:drawing>
          <wp:inline distT="0" distB="0" distL="0" distR="0" wp14:anchorId="5CA8FF92" wp14:editId="0B6B329D">
            <wp:extent cx="1008000" cy="1008000"/>
            <wp:effectExtent l="0" t="0" r="1905" b="1905"/>
            <wp:docPr id="30" name="Picture 30"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ue background with white 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Pr>
          <w:rFonts w:asciiTheme="minorHAnsi" w:hAnsiTheme="minorHAnsi"/>
        </w:rPr>
        <w:t xml:space="preserve"> </w:t>
      </w:r>
    </w:p>
    <w:p w14:paraId="0F006707" w14:textId="5236B592" w:rsidR="00025FF3" w:rsidRDefault="00025FF3" w:rsidP="00BC2B05">
      <w:pPr>
        <w:jc w:val="center"/>
        <w:rPr>
          <w:rFonts w:asciiTheme="minorHAnsi" w:hAnsiTheme="minorHAnsi"/>
        </w:rPr>
      </w:pPr>
    </w:p>
    <w:p w14:paraId="6E559BC5" w14:textId="77777777" w:rsidR="00BC2B05" w:rsidRDefault="00BC2B05" w:rsidP="00BC2B05">
      <w:pPr>
        <w:jc w:val="center"/>
        <w:rPr>
          <w:rFonts w:asciiTheme="minorHAnsi" w:hAnsiTheme="minorHAnsi"/>
        </w:rPr>
      </w:pPr>
    </w:p>
    <w:p w14:paraId="0864D75F" w14:textId="77777777" w:rsidR="00BC2B05" w:rsidRDefault="00BC2B05" w:rsidP="00BC2B05">
      <w:pPr>
        <w:jc w:val="center"/>
        <w:rPr>
          <w:rFonts w:asciiTheme="minorHAnsi" w:hAnsiTheme="minorHAnsi"/>
        </w:rPr>
      </w:pPr>
    </w:p>
    <w:p w14:paraId="0E84EDF4" w14:textId="77777777" w:rsidR="00BC2B05" w:rsidRDefault="00BC2B05" w:rsidP="00BC2B05">
      <w:pPr>
        <w:jc w:val="center"/>
        <w:rPr>
          <w:rFonts w:asciiTheme="minorHAnsi" w:hAnsiTheme="minorHAnsi"/>
        </w:rPr>
      </w:pPr>
    </w:p>
    <w:p w14:paraId="2AE5E901" w14:textId="77777777" w:rsidR="00BC2B05" w:rsidRDefault="00BC2B05" w:rsidP="00BC2B05">
      <w:pPr>
        <w:jc w:val="center"/>
        <w:rPr>
          <w:rFonts w:asciiTheme="minorHAnsi" w:hAnsiTheme="minorHAnsi"/>
        </w:rPr>
      </w:pPr>
    </w:p>
    <w:p w14:paraId="1212539E" w14:textId="77777777" w:rsidR="00BC2B05" w:rsidRDefault="00BC2B05" w:rsidP="00BC2B05">
      <w:pPr>
        <w:jc w:val="center"/>
        <w:rPr>
          <w:rFonts w:asciiTheme="minorHAnsi" w:hAnsiTheme="minorHAnsi"/>
        </w:rPr>
      </w:pPr>
    </w:p>
    <w:p w14:paraId="701D86B2" w14:textId="77777777" w:rsidR="00BC2B05" w:rsidRDefault="00BC2B05" w:rsidP="00BC2B05">
      <w:pPr>
        <w:jc w:val="center"/>
        <w:rPr>
          <w:rFonts w:asciiTheme="minorHAnsi" w:hAnsiTheme="minorHAnsi"/>
        </w:rPr>
      </w:pPr>
    </w:p>
    <w:p w14:paraId="291978FD" w14:textId="77777777" w:rsidR="00BC2B05" w:rsidRDefault="00BC2B05" w:rsidP="00BC2B05">
      <w:pPr>
        <w:jc w:val="center"/>
        <w:rPr>
          <w:rFonts w:asciiTheme="minorHAnsi" w:hAnsiTheme="minorHAnsi"/>
        </w:rPr>
      </w:pPr>
    </w:p>
    <w:p w14:paraId="34B0BF0D" w14:textId="77777777" w:rsidR="00BC2B05" w:rsidRDefault="00BC2B05" w:rsidP="00BC2B05">
      <w:pPr>
        <w:jc w:val="center"/>
        <w:rPr>
          <w:rFonts w:asciiTheme="minorHAnsi" w:hAnsiTheme="minorHAnsi"/>
        </w:rPr>
      </w:pPr>
    </w:p>
    <w:p w14:paraId="5F9862BD" w14:textId="77777777" w:rsidR="00BC2B05" w:rsidRDefault="00BC2B05" w:rsidP="00BC2B05">
      <w:pPr>
        <w:jc w:val="center"/>
        <w:rPr>
          <w:rFonts w:asciiTheme="minorHAnsi" w:hAnsiTheme="minorHAnsi"/>
        </w:rPr>
      </w:pPr>
    </w:p>
    <w:p w14:paraId="5C1223BB" w14:textId="77777777" w:rsidR="00BC2B05" w:rsidRPr="005F30B2" w:rsidRDefault="00BC2B05" w:rsidP="00BC2B05">
      <w:pPr>
        <w:jc w:val="center"/>
        <w:rPr>
          <w:rFonts w:asciiTheme="minorHAnsi" w:hAnsiTheme="minorHAnsi"/>
        </w:rPr>
      </w:pPr>
    </w:p>
    <w:p w14:paraId="56E7CFF9" w14:textId="3953757B" w:rsidR="00421D02" w:rsidRDefault="00421D02" w:rsidP="00025FF3">
      <w:pPr>
        <w:pStyle w:val="Heading1"/>
      </w:pPr>
      <w:bookmarkStart w:id="4" w:name="_Toc149297999"/>
      <w:r>
        <w:lastRenderedPageBreak/>
        <w:t>Our Promise</w:t>
      </w:r>
      <w:bookmarkEnd w:id="4"/>
    </w:p>
    <w:p w14:paraId="2CDC4F80" w14:textId="77777777" w:rsidR="00560B4D" w:rsidRPr="00306673" w:rsidRDefault="00560B4D" w:rsidP="00072BB0">
      <w:pPr>
        <w:spacing w:after="0" w:line="240" w:lineRule="auto"/>
        <w:rPr>
          <w:rFonts w:asciiTheme="minorHAnsi" w:hAnsiTheme="minorHAnsi"/>
        </w:rPr>
      </w:pPr>
      <w:r w:rsidRPr="00306673">
        <w:rPr>
          <w:rFonts w:asciiTheme="minorHAnsi" w:hAnsiTheme="minorHAnsi"/>
        </w:rPr>
        <w:t>We recognise that the commitment and care shown by all staff are fundamental to the success of our students and we promise our staff that they will be supported, encouraged, respected and provided with an enjoyable and rewarding working environment. The Education Alliance is dedicated to developing, growing and retaining talented leaders and staff across the trust and nothing is more important than staff development.  We want our schools to be places where people want to work and choose to stay.  For too long in too many English schools, staff have been asked to choose between being seen as good at their job and being a good mum, dad, partner, son, daughter or friend. We say, “no more”. While we are far from perfect, we will do everything we can to support our staff to balance the demands of their jobs and those at home, and we recognise that in everyone’s life there are good times and bad. It is the job of all of us to support each other through both. In turn, all our schools will have a deep commitment to the entire school system, adding value through collaboration and ensuring that our decisions do not impact negatively on other schools locally or nationally.</w:t>
      </w:r>
    </w:p>
    <w:p w14:paraId="03E130D2" w14:textId="77777777" w:rsidR="00560B4D" w:rsidRPr="00306673" w:rsidRDefault="00560B4D" w:rsidP="00072BB0">
      <w:pPr>
        <w:spacing w:after="0" w:line="240" w:lineRule="auto"/>
        <w:rPr>
          <w:rFonts w:asciiTheme="minorHAnsi" w:hAnsiTheme="minorHAnsi"/>
        </w:rPr>
      </w:pPr>
    </w:p>
    <w:p w14:paraId="51BB77A1" w14:textId="77777777" w:rsidR="00560B4D" w:rsidRPr="00306673" w:rsidRDefault="00560B4D" w:rsidP="00560B4D">
      <w:pPr>
        <w:spacing w:after="0" w:line="240" w:lineRule="auto"/>
        <w:rPr>
          <w:rFonts w:asciiTheme="minorHAnsi" w:hAnsiTheme="minorHAnsi"/>
        </w:rPr>
      </w:pPr>
      <w:r w:rsidRPr="00306673">
        <w:rPr>
          <w:rFonts w:asciiTheme="minorHAnsi" w:hAnsiTheme="minorHAnsi"/>
        </w:rPr>
        <w:t xml:space="preserve">We invest heavily in creating a positive culture that is underpinned by our Ethical Leadership Charter Competencies and Behaviours (Trust, Optimism, Kindness, Courage, Service, Wisdom, Justice and Vision) and our Workload Charter. The culture of the trust and our schools is critical in ensuring we have an enjoyable, rewarding working environment in which all colleagues believe the demands of their job are reasonable and manageable. </w:t>
      </w:r>
    </w:p>
    <w:p w14:paraId="1FE94AD6" w14:textId="77777777" w:rsidR="00560B4D" w:rsidRPr="00306673" w:rsidRDefault="00560B4D" w:rsidP="00560B4D">
      <w:pPr>
        <w:spacing w:after="0" w:line="240" w:lineRule="auto"/>
        <w:rPr>
          <w:rFonts w:asciiTheme="minorHAnsi" w:hAnsiTheme="minorHAnsi"/>
        </w:rPr>
      </w:pPr>
    </w:p>
    <w:p w14:paraId="53E8A412" w14:textId="77777777" w:rsidR="00560B4D" w:rsidRPr="00306673" w:rsidRDefault="00560B4D" w:rsidP="00560B4D">
      <w:pPr>
        <w:spacing w:after="0" w:line="240" w:lineRule="auto"/>
        <w:rPr>
          <w:rFonts w:asciiTheme="minorHAnsi" w:hAnsiTheme="minorHAnsi"/>
        </w:rPr>
      </w:pPr>
      <w:r w:rsidRPr="00306673">
        <w:rPr>
          <w:rFonts w:asciiTheme="minorHAnsi" w:hAnsiTheme="minorHAnsi"/>
        </w:rPr>
        <w:t>It is essential that our schools are led in an ethical way that is driven by moral purpose. Many of the difficulties that staff experience in schools come from a high stakes accountability system that can drive leaders to behave in ways that increase stress and anxiety for staff. We insist that our leaders do everything they can to guard against this, that they set a good example in how they behave and that they try to reduce levels of stress and anxiety in the organisation. To support this we offer training and development for our managers and leaders to ensure they are able to translate the vision and values into behaviours which are built on the principles of dignity, respect, professionalism and integrity.</w:t>
      </w:r>
    </w:p>
    <w:p w14:paraId="1EEB2673" w14:textId="77777777" w:rsidR="00560B4D" w:rsidRPr="00306673" w:rsidRDefault="00560B4D" w:rsidP="00560B4D">
      <w:pPr>
        <w:spacing w:after="0" w:line="240" w:lineRule="auto"/>
        <w:rPr>
          <w:rFonts w:asciiTheme="minorHAnsi" w:hAnsiTheme="minorHAnsi"/>
        </w:rPr>
      </w:pPr>
    </w:p>
    <w:p w14:paraId="3419563A" w14:textId="77777777" w:rsidR="00560B4D" w:rsidRPr="00306673" w:rsidRDefault="00560B4D" w:rsidP="00560B4D">
      <w:pPr>
        <w:spacing w:after="0" w:line="240" w:lineRule="auto"/>
        <w:rPr>
          <w:rFonts w:asciiTheme="minorHAnsi" w:hAnsiTheme="minorHAnsi"/>
        </w:rPr>
      </w:pPr>
      <w:r w:rsidRPr="00306673">
        <w:rPr>
          <w:rFonts w:asciiTheme="minorHAnsi" w:hAnsiTheme="minorHAnsi"/>
        </w:rPr>
        <w:t>We start from an assumption of professional trust and the belief that everyone seeks to do a good job. We ask all leaders to set a good example in how they behave and that they try to reduce levels of stress and anxiety in the organisation.</w:t>
      </w:r>
    </w:p>
    <w:p w14:paraId="6BAD7B22" w14:textId="77777777" w:rsidR="00560B4D" w:rsidRPr="00306673" w:rsidRDefault="00560B4D" w:rsidP="00560B4D">
      <w:pPr>
        <w:spacing w:after="0" w:line="240" w:lineRule="auto"/>
        <w:rPr>
          <w:rFonts w:asciiTheme="minorHAnsi" w:hAnsiTheme="minorHAnsi"/>
        </w:rPr>
      </w:pPr>
    </w:p>
    <w:p w14:paraId="6FB2E25A" w14:textId="77777777" w:rsidR="00C93D19" w:rsidRPr="00306673" w:rsidRDefault="00560B4D" w:rsidP="00560B4D">
      <w:pPr>
        <w:spacing w:after="0" w:line="240" w:lineRule="auto"/>
        <w:rPr>
          <w:rFonts w:asciiTheme="minorHAnsi" w:hAnsiTheme="minorHAnsi"/>
        </w:rPr>
      </w:pPr>
      <w:r w:rsidRPr="00306673">
        <w:rPr>
          <w:rFonts w:asciiTheme="minorHAnsi" w:hAnsiTheme="minorHAnsi"/>
        </w:rPr>
        <w:t>Recruitment and retention in schools is becoming increasingly challenging.  Evidence shows that workload is cited as the main reason teachers leave the profession.  Workload can include various aspects of teachers’ working lives, including marking, planning, preparation, monitoring, evaluation and data collection.  The trust recognises it has a duty of care towards its staff and is committed to working with its recognised trade unions to clarify workload expectations, supporting staff to achieve a healthy work-home balance. This commitment is genuine and sincere and it applies to everyone in the trust. Leaders are expected to demonstrate this commitment and to be mindful of what is reasonable for colleagues at all levels of the organisation.</w:t>
      </w:r>
    </w:p>
    <w:p w14:paraId="415EEB83" w14:textId="77777777" w:rsidR="00C93D19" w:rsidRDefault="00C93D19">
      <w:pPr>
        <w:spacing w:after="160" w:line="259" w:lineRule="auto"/>
      </w:pPr>
      <w:r>
        <w:br w:type="page"/>
      </w:r>
    </w:p>
    <w:p w14:paraId="18C08EAE" w14:textId="2B804610" w:rsidR="00544769" w:rsidRDefault="00544769" w:rsidP="00544769">
      <w:pPr>
        <w:pStyle w:val="Heading1"/>
      </w:pPr>
      <w:bookmarkStart w:id="5" w:name="_Toc149298000"/>
      <w:r>
        <w:lastRenderedPageBreak/>
        <w:t>Where We Are</w:t>
      </w:r>
      <w:bookmarkEnd w:id="5"/>
    </w:p>
    <w:p w14:paraId="55487A74" w14:textId="77777777" w:rsidR="00033900" w:rsidRDefault="00033900" w:rsidP="00033900">
      <w:pPr>
        <w:pStyle w:val="NormalWeb"/>
      </w:pPr>
      <w:r>
        <w:rPr>
          <w:noProof/>
        </w:rPr>
        <w:drawing>
          <wp:inline distT="0" distB="0" distL="0" distR="0" wp14:anchorId="588EA103" wp14:editId="0C15EA02">
            <wp:extent cx="6837947" cy="4448175"/>
            <wp:effectExtent l="0" t="0" r="1270" b="0"/>
            <wp:docPr id="1003206416" name="Picture 1003206416"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06416" name="Picture 1003206416" descr="A map with blue dot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78205" cy="4474363"/>
                    </a:xfrm>
                    <a:prstGeom prst="rect">
                      <a:avLst/>
                    </a:prstGeom>
                    <a:noFill/>
                    <a:ln>
                      <a:noFill/>
                    </a:ln>
                  </pic:spPr>
                </pic:pic>
              </a:graphicData>
            </a:graphic>
          </wp:inline>
        </w:drawing>
      </w:r>
    </w:p>
    <w:p w14:paraId="48F2EB64" w14:textId="041CCA7B" w:rsidR="00544769" w:rsidRDefault="00544769" w:rsidP="00560B4D">
      <w:pPr>
        <w:spacing w:after="0" w:line="240" w:lineRule="auto"/>
      </w:pPr>
    </w:p>
    <w:p w14:paraId="44BBD505" w14:textId="1EF92629" w:rsidR="00C12A3C" w:rsidRPr="00C12A3C" w:rsidRDefault="00C12A3C" w:rsidP="00C12A3C">
      <w:pPr>
        <w:spacing w:after="0" w:line="240" w:lineRule="auto"/>
        <w:jc w:val="both"/>
      </w:pPr>
      <w:r w:rsidRPr="00C12A3C">
        <w:t xml:space="preserve">The Education Alliance is predominantly based in the East Riding of Yorkshire.  Our </w:t>
      </w:r>
      <w:r w:rsidR="00002793">
        <w:t>twelve</w:t>
      </w:r>
      <w:r w:rsidRPr="00C12A3C">
        <w:t xml:space="preserve"> schools have a spread across the locality with Malet Lambert School based in Hull and Naburn CE Primary School based in York. Being in such close proximity to each other ensures that we can share expertise and resources effectively.</w:t>
      </w:r>
    </w:p>
    <w:p w14:paraId="1F3CEE3F" w14:textId="77777777" w:rsidR="0003506B" w:rsidRDefault="0003506B" w:rsidP="00D2055B">
      <w:pPr>
        <w:spacing w:after="0" w:line="240" w:lineRule="auto"/>
        <w:rPr>
          <w:color w:val="FF0000"/>
        </w:rPr>
      </w:pPr>
    </w:p>
    <w:p w14:paraId="29D84315" w14:textId="2E910267" w:rsidR="00007D48" w:rsidRDefault="008E5BC3" w:rsidP="00072BB0">
      <w:pPr>
        <w:spacing w:after="0" w:line="240" w:lineRule="auto"/>
        <w:sectPr w:rsidR="00007D48" w:rsidSect="00C67807">
          <w:headerReference w:type="even" r:id="rId31"/>
          <w:headerReference w:type="default" r:id="rId32"/>
          <w:footerReference w:type="even" r:id="rId33"/>
          <w:footerReference w:type="default" r:id="rId34"/>
          <w:headerReference w:type="first" r:id="rId35"/>
          <w:footerReference w:type="first" r:id="rId36"/>
          <w:pgSz w:w="11906" w:h="16838" w:code="9"/>
          <w:pgMar w:top="567" w:right="567" w:bottom="567" w:left="567" w:header="567" w:footer="567" w:gutter="0"/>
          <w:cols w:space="708"/>
          <w:titlePg/>
          <w:docGrid w:linePitch="360"/>
        </w:sectPr>
      </w:pPr>
      <w:r>
        <w:rPr>
          <w:noProof/>
        </w:rPr>
        <mc:AlternateContent>
          <mc:Choice Requires="wps">
            <w:drawing>
              <wp:anchor distT="0" distB="0" distL="114300" distR="114300" simplePos="0" relativeHeight="251658265" behindDoc="0" locked="0" layoutInCell="1" allowOverlap="1" wp14:anchorId="633FF0DC" wp14:editId="464936C9">
                <wp:simplePos x="0" y="0"/>
                <wp:positionH relativeFrom="margin">
                  <wp:align>center</wp:align>
                </wp:positionH>
                <wp:positionV relativeFrom="paragraph">
                  <wp:posOffset>579120</wp:posOffset>
                </wp:positionV>
                <wp:extent cx="4996815" cy="2310130"/>
                <wp:effectExtent l="57150" t="57150" r="108585" b="109220"/>
                <wp:wrapSquare wrapText="bothSides"/>
                <wp:docPr id="2039609053" name="Text Box 2039609053"/>
                <wp:cNvGraphicFramePr/>
                <a:graphic xmlns:a="http://schemas.openxmlformats.org/drawingml/2006/main">
                  <a:graphicData uri="http://schemas.microsoft.com/office/word/2010/wordprocessingShape">
                    <wps:wsp>
                      <wps:cNvSpPr txBox="1"/>
                      <wps:spPr>
                        <a:xfrm>
                          <a:off x="0" y="0"/>
                          <a:ext cx="4996815" cy="2310130"/>
                        </a:xfrm>
                        <a:prstGeom prst="rect">
                          <a:avLst/>
                        </a:prstGeom>
                        <a:solidFill>
                          <a:schemeClr val="bg1"/>
                        </a:solidFill>
                        <a:ln w="38100">
                          <a:solidFill>
                            <a:schemeClr val="accent1"/>
                          </a:solidFill>
                        </a:ln>
                        <a:effectLst>
                          <a:outerShdw blurRad="50800" dist="38100" dir="2700000" algn="tl" rotWithShape="0">
                            <a:prstClr val="black">
                              <a:alpha val="40000"/>
                            </a:prstClr>
                          </a:outerShdw>
                        </a:effectLst>
                      </wps:spPr>
                      <wps:txbx>
                        <w:txbxContent>
                          <w:p w14:paraId="744487FF" w14:textId="7B0FCBBB" w:rsidR="00281ACB" w:rsidRDefault="00281ACB" w:rsidP="008E5BC3">
                            <w:pPr>
                              <w:jc w:val="center"/>
                            </w:pPr>
                            <w:r>
                              <w:rPr>
                                <w:noProof/>
                              </w:rPr>
                              <w:t xml:space="preserve">“I was attracted to the role as I knew it would give me the opportunity to work with a variety of colleagues across a diverse group of schools, and also develop my knowledge and skills in education.  I love meeting and working with lots of different people and I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funs but professional when it needs to be, and most of all, I feel valued and appreciated as an employee” – </w:t>
                            </w:r>
                            <w:r w:rsidRPr="008E5BC3">
                              <w:rPr>
                                <w:b/>
                                <w:bCs/>
                                <w:noProof/>
                              </w:rPr>
                              <w:t>Victoria Dent – Executive Assistant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FF0DC" id="Text Box 2039609053" o:spid="_x0000_s1028" type="#_x0000_t202" style="position:absolute;margin-left:0;margin-top:45.6pt;width:393.45pt;height:181.9pt;z-index:2516582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" fillcolor="white [3212]" strokecolor="#13b2b0 [3204]" strokeweight="3pt">
                <v:shadow on="t" color="black" opacity="26214f" origin="-.5,-.5" offset=".74836mm,.74836mm"/>
                <v:textbox>
                  <w:txbxContent>
                    <w:p w14:paraId="744487FF" w14:textId="7B0FCBBB" w:rsidR="00281ACB" w:rsidRDefault="00281ACB" w:rsidP="008E5BC3">
                      <w:pPr>
                        <w:jc w:val="center"/>
                      </w:pPr>
                      <w:r>
                        <w:rPr>
                          <w:noProof/>
                        </w:rPr>
                        <w:t xml:space="preserve">“I was attracted to the role as I knew it would give me the opportunity to work with a variety of colleagues across a diverse group of schools, and also develop my knowledge and skills in education.  I love meeting and working with lots of different people and I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funs but professional when it needs to be, and most of all, I feel valued and appreciated as an employee” – </w:t>
                      </w:r>
                      <w:r w:rsidRPr="008E5BC3">
                        <w:rPr>
                          <w:b/>
                          <w:bCs/>
                          <w:noProof/>
                        </w:rPr>
                        <w:t>Victoria Dent – Executive Assistant</w:t>
                      </w:r>
                    </w:p>
                  </w:txbxContent>
                </v:textbox>
                <w10:wrap type="square" anchorx="margin"/>
              </v:shape>
            </w:pict>
          </mc:Fallback>
        </mc:AlternateContent>
      </w:r>
    </w:p>
    <w:p w14:paraId="686E30BC" w14:textId="7EC4D914" w:rsidR="00007D48" w:rsidRDefault="00007D48" w:rsidP="00241C17">
      <w:pPr>
        <w:spacing w:after="160" w:line="259" w:lineRule="auto"/>
        <w:jc w:val="center"/>
      </w:pPr>
      <w:r>
        <w:rPr>
          <w:noProof/>
        </w:rPr>
        <w:lastRenderedPageBreak/>
        <w:drawing>
          <wp:inline distT="0" distB="0" distL="0" distR="0" wp14:anchorId="00E09C81" wp14:editId="6C35BEEF">
            <wp:extent cx="9360000" cy="66176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360000" cy="6617611"/>
                    </a:xfrm>
                    <a:prstGeom prst="rect">
                      <a:avLst/>
                    </a:prstGeom>
                  </pic:spPr>
                </pic:pic>
              </a:graphicData>
            </a:graphic>
          </wp:inline>
        </w:drawing>
      </w:r>
    </w:p>
    <w:p w14:paraId="71BD91EA" w14:textId="0B7137EC" w:rsidR="00007D48" w:rsidRDefault="00007D48" w:rsidP="00007D48">
      <w:pPr>
        <w:spacing w:after="160" w:line="259" w:lineRule="auto"/>
        <w:jc w:val="center"/>
      </w:pPr>
      <w:r>
        <w:rPr>
          <w:noProof/>
        </w:rPr>
        <w:lastRenderedPageBreak/>
        <w:drawing>
          <wp:inline distT="0" distB="0" distL="0" distR="0" wp14:anchorId="117B0B3D" wp14:editId="5206A0D1">
            <wp:extent cx="9360000" cy="661761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360000" cy="6617611"/>
                    </a:xfrm>
                    <a:prstGeom prst="rect">
                      <a:avLst/>
                    </a:prstGeom>
                  </pic:spPr>
                </pic:pic>
              </a:graphicData>
            </a:graphic>
          </wp:inline>
        </w:drawing>
      </w:r>
      <w:r>
        <w:br w:type="page"/>
      </w:r>
    </w:p>
    <w:p w14:paraId="0476373A" w14:textId="77777777" w:rsidR="00007D48" w:rsidRDefault="00007D48" w:rsidP="00007D48">
      <w:pPr>
        <w:tabs>
          <w:tab w:val="left" w:pos="9040"/>
          <w:tab w:val="right" w:pos="10772"/>
        </w:tabs>
        <w:jc w:val="center"/>
        <w:sectPr w:rsidR="00007D48" w:rsidSect="00007D48">
          <w:pgSz w:w="16838" w:h="11906" w:orient="landscape" w:code="9"/>
          <w:pgMar w:top="567" w:right="567" w:bottom="567" w:left="567" w:header="567" w:footer="567" w:gutter="0"/>
          <w:cols w:space="708"/>
          <w:titlePg/>
          <w:docGrid w:linePitch="360"/>
        </w:sectPr>
      </w:pPr>
    </w:p>
    <w:p w14:paraId="0432D20E" w14:textId="7FEFDCD5" w:rsidR="005B256A" w:rsidRPr="005B256A" w:rsidRDefault="005B256A" w:rsidP="00A8328D">
      <w:pPr>
        <w:pStyle w:val="Heading1"/>
      </w:pPr>
      <w:bookmarkStart w:id="6" w:name="_Toc149298001"/>
      <w:r w:rsidRPr="005B256A">
        <w:lastRenderedPageBreak/>
        <w:t>What do our Headteachers say about TEAL?</w:t>
      </w:r>
      <w:bookmarkEnd w:id="6"/>
    </w:p>
    <w:p w14:paraId="569A2CD7" w14:textId="77777777" w:rsidR="00D5563E" w:rsidRPr="00A8328D" w:rsidRDefault="00D5563E" w:rsidP="00D5563E">
      <w:pPr>
        <w:spacing w:after="0" w:line="240" w:lineRule="auto"/>
        <w:rPr>
          <w:rFonts w:asciiTheme="minorHAnsi" w:eastAsia="Times New Roman" w:hAnsiTheme="minorHAnsi" w:cstheme="minorHAnsi"/>
          <w:sz w:val="20"/>
          <w:szCs w:val="20"/>
        </w:rPr>
      </w:pPr>
    </w:p>
    <w:p w14:paraId="09079051" w14:textId="73B707CC" w:rsidR="005B256A" w:rsidRDefault="005B256A" w:rsidP="00D5563E">
      <w:pPr>
        <w:spacing w:after="0" w:line="240" w:lineRule="auto"/>
        <w:rPr>
          <w:rFonts w:asciiTheme="minorHAnsi" w:hAnsiTheme="minorHAnsi"/>
          <w:b/>
          <w:bCs/>
          <w:sz w:val="20"/>
          <w:szCs w:val="20"/>
        </w:rPr>
      </w:pPr>
      <w:r w:rsidRPr="00A8328D">
        <w:rPr>
          <w:rFonts w:asciiTheme="minorHAnsi" w:hAnsiTheme="minorHAnsi"/>
          <w:sz w:val="20"/>
          <w:szCs w:val="20"/>
        </w:rPr>
        <w:t xml:space="preserve">Our school joined the Education Alliance in November 2019 and since then we have benefited immensely from working within the Trust. The support has been invaluable on many different levels. Our staff really appreciate working collaboratively with other colleagues within the Trust to develop our curriculum and share training. We have also really valued the support we have received in other areas, such as finance, HR, </w:t>
      </w:r>
      <w:r w:rsidR="005350F9" w:rsidRPr="00A8328D">
        <w:rPr>
          <w:rFonts w:asciiTheme="minorHAnsi" w:hAnsiTheme="minorHAnsi"/>
          <w:sz w:val="20"/>
          <w:szCs w:val="20"/>
        </w:rPr>
        <w:t>catering,</w:t>
      </w:r>
      <w:r w:rsidRPr="00A8328D">
        <w:rPr>
          <w:rFonts w:asciiTheme="minorHAnsi" w:hAnsiTheme="minorHAnsi"/>
          <w:sz w:val="20"/>
          <w:szCs w:val="20"/>
        </w:rPr>
        <w:t xml:space="preserve"> and premises. We are excited to be part of the Trust moving forward as we continue to enhance the opportunities for our children. </w:t>
      </w:r>
      <w:r w:rsidR="00101CD1" w:rsidRPr="00A8328D">
        <w:rPr>
          <w:rFonts w:asciiTheme="minorHAnsi" w:hAnsiTheme="minorHAnsi"/>
          <w:sz w:val="20"/>
          <w:szCs w:val="20"/>
        </w:rPr>
        <w:t xml:space="preserve">– </w:t>
      </w:r>
      <w:r w:rsidRPr="00A8328D">
        <w:rPr>
          <w:rFonts w:asciiTheme="minorHAnsi" w:hAnsiTheme="minorHAnsi"/>
          <w:b/>
          <w:bCs/>
          <w:sz w:val="20"/>
          <w:szCs w:val="20"/>
        </w:rPr>
        <w:t>Richard Winks</w:t>
      </w:r>
    </w:p>
    <w:p w14:paraId="63A9E0B3" w14:textId="77777777" w:rsidR="00D5563E" w:rsidRDefault="00D5563E" w:rsidP="00D5563E">
      <w:pPr>
        <w:spacing w:after="0" w:line="240" w:lineRule="auto"/>
        <w:rPr>
          <w:rFonts w:asciiTheme="minorHAnsi" w:hAnsiTheme="minorHAnsi"/>
          <w:b/>
          <w:bCs/>
          <w:sz w:val="20"/>
          <w:szCs w:val="20"/>
        </w:rPr>
      </w:pPr>
    </w:p>
    <w:p w14:paraId="4BADFF92" w14:textId="77777777" w:rsidR="00D5563E" w:rsidRDefault="00D5563E" w:rsidP="00D5563E">
      <w:pPr>
        <w:shd w:val="clear" w:color="auto" w:fill="FFFFFF"/>
        <w:spacing w:after="0" w:line="240" w:lineRule="auto"/>
        <w:rPr>
          <w:rFonts w:ascii="Raleway ExtraLight" w:hAnsi="Raleway ExtraLight"/>
          <w:b/>
          <w:bCs/>
          <w:sz w:val="20"/>
          <w:szCs w:val="20"/>
        </w:rPr>
      </w:pPr>
      <w:r w:rsidRPr="00AA6D3F">
        <w:rPr>
          <w:rFonts w:asciiTheme="minorHAnsi" w:hAnsiTheme="minorHAnsi"/>
          <w:sz w:val="20"/>
          <w:szCs w:val="20"/>
        </w:rPr>
        <w:t>Some say that Headship can be a ‘lonely place’, at times. Not in The Education Alliance! Malet Lambert was lucky to be one of the first schools to join TEAL. The support we receive as a school from the trust team has been crucial in our development. Much of the ‘heavy lifting’ is taken away from schools, which means my leadership team and I can focus more on the day to day running of the school, whilst working alongside trust colleagues strategically. The trust has assisted us in the development of the school, whether it be our curriculum offer, value for money procurement or sustainability, just as a few of many examples. The skillset in the trust team is strong and varied. The size of the trust also allows a very personal offer, where everyone knows everyone else and you very much feel like a valued school rather than just a number. Malet Lambert is a very proud member of TEAL, as am I as a Headteacher. -</w:t>
      </w:r>
      <w:r w:rsidRPr="00AA6D3F">
        <w:rPr>
          <w:rFonts w:ascii="Raleway ExtraLight" w:hAnsi="Raleway ExtraLight"/>
          <w:sz w:val="20"/>
          <w:szCs w:val="20"/>
        </w:rPr>
        <w:t xml:space="preserve"> </w:t>
      </w:r>
      <w:r w:rsidRPr="00AA6D3F">
        <w:rPr>
          <w:rFonts w:asciiTheme="minorHAnsi" w:eastAsia="Times New Roman" w:hAnsiTheme="minorHAnsi"/>
          <w:b/>
          <w:bCs/>
          <w:color w:val="333333"/>
          <w:sz w:val="20"/>
          <w:szCs w:val="20"/>
          <w:shd w:val="clear" w:color="auto" w:fill="FAFAFA"/>
        </w:rPr>
        <w:t>Patrick Sprakes</w:t>
      </w:r>
      <w:r w:rsidRPr="00AA6D3F">
        <w:rPr>
          <w:rFonts w:ascii="Raleway ExtraLight" w:hAnsi="Raleway ExtraLight"/>
          <w:b/>
          <w:bCs/>
          <w:sz w:val="20"/>
          <w:szCs w:val="20"/>
        </w:rPr>
        <w:t xml:space="preserve"> </w:t>
      </w:r>
    </w:p>
    <w:p w14:paraId="79D0553A" w14:textId="77777777" w:rsidR="00D5563E" w:rsidRPr="00A8328D" w:rsidRDefault="00D5563E" w:rsidP="00D5563E">
      <w:pPr>
        <w:spacing w:after="0" w:line="240" w:lineRule="auto"/>
        <w:rPr>
          <w:rFonts w:asciiTheme="minorHAnsi" w:hAnsiTheme="minorHAnsi"/>
          <w:sz w:val="20"/>
          <w:szCs w:val="20"/>
        </w:rPr>
      </w:pPr>
    </w:p>
    <w:p w14:paraId="74E3999E" w14:textId="071E1304" w:rsidR="005B256A" w:rsidRDefault="005B256A" w:rsidP="00D5563E">
      <w:pPr>
        <w:shd w:val="clear" w:color="auto" w:fill="FFFFFF"/>
        <w:spacing w:after="0" w:line="240" w:lineRule="auto"/>
        <w:rPr>
          <w:rFonts w:asciiTheme="minorHAnsi" w:eastAsia="Times New Roman" w:hAnsiTheme="minorHAnsi"/>
          <w:b/>
          <w:bCs/>
          <w:color w:val="333333"/>
          <w:sz w:val="20"/>
          <w:szCs w:val="20"/>
          <w:shd w:val="clear" w:color="auto" w:fill="FAFAFA"/>
        </w:rPr>
      </w:pPr>
      <w:r w:rsidRPr="00A8328D">
        <w:rPr>
          <w:rFonts w:asciiTheme="minorHAnsi" w:hAnsiTheme="minorHAnsi"/>
          <w:sz w:val="20"/>
          <w:szCs w:val="20"/>
        </w:rPr>
        <w:t>As headteacher of Hunsley Primary, I have always felt the strength of collaboration and shared moral purpose across the trust's schools to be a powerful support in all aspects of my role. Schools and their leaders will always face both opportunities and challenges - often in equal measure - and it is inspiring to know that no leader in the trust works alone. Instead, we work positively and creatively across a wide team to share one another's successes and to offer thoughtful solutions to questions, inspired by the same values.  As a group of headteachers, our collective understanding and experience mean that we draw on each other readily, in a proper spirit of support and mutual respect.</w:t>
      </w:r>
      <w:r w:rsidRPr="00A8328D">
        <w:rPr>
          <w:rFonts w:asciiTheme="minorHAnsi" w:eastAsia="Times New Roman" w:hAnsiTheme="minorHAnsi"/>
          <w:color w:val="333333"/>
          <w:sz w:val="20"/>
          <w:szCs w:val="20"/>
          <w:shd w:val="clear" w:color="auto" w:fill="FAFAFA"/>
        </w:rPr>
        <w:t> </w:t>
      </w:r>
      <w:r w:rsidR="00101CD1" w:rsidRPr="00A8328D">
        <w:rPr>
          <w:rFonts w:asciiTheme="minorHAnsi" w:hAnsiTheme="minorHAnsi"/>
          <w:sz w:val="20"/>
          <w:szCs w:val="20"/>
        </w:rPr>
        <w:t xml:space="preserve">– </w:t>
      </w:r>
      <w:r w:rsidRPr="00A8328D">
        <w:rPr>
          <w:rFonts w:asciiTheme="minorHAnsi" w:eastAsia="Times New Roman" w:hAnsiTheme="minorHAnsi"/>
          <w:b/>
          <w:bCs/>
          <w:color w:val="333333"/>
          <w:sz w:val="20"/>
          <w:szCs w:val="20"/>
          <w:shd w:val="clear" w:color="auto" w:fill="FAFAFA"/>
        </w:rPr>
        <w:t>Lucy Hudson</w:t>
      </w:r>
    </w:p>
    <w:p w14:paraId="27CC27B8" w14:textId="77777777" w:rsidR="00D5563E" w:rsidRPr="00A8328D" w:rsidRDefault="00D5563E" w:rsidP="00D5563E">
      <w:pPr>
        <w:shd w:val="clear" w:color="auto" w:fill="FFFFFF"/>
        <w:spacing w:after="0" w:line="240" w:lineRule="auto"/>
        <w:rPr>
          <w:rFonts w:asciiTheme="minorHAnsi" w:eastAsia="Times New Roman" w:hAnsiTheme="minorHAnsi"/>
          <w:color w:val="000000"/>
          <w:sz w:val="20"/>
          <w:szCs w:val="20"/>
        </w:rPr>
      </w:pPr>
    </w:p>
    <w:p w14:paraId="06871CE1" w14:textId="5E1C7836" w:rsidR="005B256A" w:rsidRDefault="005B256A" w:rsidP="00D5563E">
      <w:pPr>
        <w:shd w:val="clear" w:color="auto" w:fill="FFFFFF"/>
        <w:spacing w:after="0" w:line="240" w:lineRule="auto"/>
        <w:rPr>
          <w:rFonts w:asciiTheme="minorHAnsi" w:eastAsia="Times New Roman" w:hAnsiTheme="minorHAnsi"/>
          <w:b/>
          <w:bCs/>
          <w:color w:val="000000"/>
          <w:sz w:val="20"/>
          <w:szCs w:val="20"/>
        </w:rPr>
      </w:pPr>
      <w:r w:rsidRPr="00A8328D">
        <w:rPr>
          <w:rFonts w:asciiTheme="minorHAnsi" w:hAnsiTheme="minorHAnsi"/>
          <w:sz w:val="20"/>
          <w:szCs w:val="20"/>
        </w:rPr>
        <w:t>As a new headteacher, being part of TEAL is invaluable. I am part of a wider team of headteachers who I am able to share ideas with, seek advice from and, ultimately, this helps to improve the experiences for all our young people.</w:t>
      </w:r>
      <w:r w:rsidR="00273D28" w:rsidRPr="00A8328D">
        <w:rPr>
          <w:rFonts w:asciiTheme="minorHAnsi" w:hAnsiTheme="minorHAnsi"/>
          <w:sz w:val="20"/>
          <w:szCs w:val="20"/>
        </w:rPr>
        <w:t xml:space="preserve"> </w:t>
      </w:r>
      <w:r w:rsidRPr="00A8328D">
        <w:rPr>
          <w:rFonts w:asciiTheme="minorHAnsi" w:hAnsiTheme="minorHAnsi"/>
          <w:sz w:val="20"/>
          <w:szCs w:val="20"/>
        </w:rPr>
        <w:t xml:space="preserve"> The advantage of working as a group of schools is that we can share ideas and resources which reduce workload and make people’s lives easier. This reduces the duplication of effort across TEAL and helps us take full advantage of the expertise we have in all of our schools. A wide range of similar groups work together regularly, </w:t>
      </w:r>
      <w:r w:rsidR="005350F9" w:rsidRPr="00A8328D">
        <w:rPr>
          <w:rFonts w:asciiTheme="minorHAnsi" w:hAnsiTheme="minorHAnsi"/>
          <w:sz w:val="20"/>
          <w:szCs w:val="20"/>
        </w:rPr>
        <w:t>including</w:t>
      </w:r>
      <w:r w:rsidRPr="00A8328D">
        <w:rPr>
          <w:rFonts w:asciiTheme="minorHAnsi" w:hAnsiTheme="minorHAnsi"/>
          <w:sz w:val="20"/>
          <w:szCs w:val="20"/>
        </w:rPr>
        <w:t xml:space="preserve"> whole school curriculum leaders, pastoral leaders and SENDCOs. </w:t>
      </w:r>
      <w:r w:rsidR="00273D28" w:rsidRPr="00A8328D">
        <w:rPr>
          <w:rFonts w:asciiTheme="minorHAnsi" w:hAnsiTheme="minorHAnsi"/>
          <w:sz w:val="20"/>
          <w:szCs w:val="20"/>
        </w:rPr>
        <w:t xml:space="preserve"> </w:t>
      </w:r>
      <w:r w:rsidRPr="00A8328D">
        <w:rPr>
          <w:rFonts w:asciiTheme="minorHAnsi" w:hAnsiTheme="minorHAnsi"/>
          <w:sz w:val="20"/>
          <w:szCs w:val="20"/>
        </w:rPr>
        <w:t>Whatever your role in TEAL, the opportunity to work with other people across our schools helps us to secure the best experience for our students, whilst keeping workload as manageable as possible.</w:t>
      </w:r>
      <w:r w:rsidRPr="00A8328D">
        <w:rPr>
          <w:rFonts w:asciiTheme="minorHAnsi" w:eastAsia="Times New Roman" w:hAnsiTheme="minorHAnsi"/>
          <w:color w:val="000000"/>
          <w:sz w:val="20"/>
          <w:szCs w:val="20"/>
        </w:rPr>
        <w:t xml:space="preserve"> </w:t>
      </w:r>
      <w:r w:rsidR="00101CD1" w:rsidRPr="00A8328D">
        <w:rPr>
          <w:rFonts w:asciiTheme="minorHAnsi" w:hAnsiTheme="minorHAnsi"/>
          <w:sz w:val="20"/>
          <w:szCs w:val="20"/>
        </w:rPr>
        <w:t xml:space="preserve">– </w:t>
      </w:r>
      <w:r w:rsidRPr="00A8328D">
        <w:rPr>
          <w:rFonts w:asciiTheme="minorHAnsi" w:eastAsia="Times New Roman" w:hAnsiTheme="minorHAnsi"/>
          <w:b/>
          <w:bCs/>
          <w:color w:val="000000"/>
          <w:sz w:val="20"/>
          <w:szCs w:val="20"/>
        </w:rPr>
        <w:t>Vicky Loftus</w:t>
      </w:r>
    </w:p>
    <w:p w14:paraId="053C9C91" w14:textId="77777777" w:rsidR="00D5563E" w:rsidRPr="00A8328D" w:rsidRDefault="00D5563E" w:rsidP="00D5563E">
      <w:pPr>
        <w:shd w:val="clear" w:color="auto" w:fill="FFFFFF"/>
        <w:spacing w:after="0" w:line="240" w:lineRule="auto"/>
        <w:rPr>
          <w:rFonts w:asciiTheme="minorHAnsi" w:eastAsia="Times New Roman" w:hAnsiTheme="minorHAnsi"/>
          <w:b/>
          <w:bCs/>
          <w:color w:val="000000"/>
          <w:sz w:val="20"/>
          <w:szCs w:val="20"/>
        </w:rPr>
      </w:pPr>
    </w:p>
    <w:p w14:paraId="45339CD8" w14:textId="23E224C9" w:rsidR="002A59E7" w:rsidRDefault="002A59E7" w:rsidP="00D5563E">
      <w:pPr>
        <w:spacing w:after="0" w:line="240" w:lineRule="auto"/>
        <w:rPr>
          <w:rFonts w:asciiTheme="minorHAnsi" w:hAnsiTheme="minorHAnsi"/>
          <w:b/>
          <w:bCs/>
          <w:sz w:val="20"/>
          <w:szCs w:val="20"/>
        </w:rPr>
      </w:pPr>
      <w:r w:rsidRPr="00A8328D">
        <w:rPr>
          <w:rFonts w:asciiTheme="minorHAnsi" w:hAnsiTheme="minorHAnsi"/>
          <w:sz w:val="20"/>
          <w:szCs w:val="20"/>
        </w:rPr>
        <w:t>Since joining TEAL officially in October 2022, the benefits to the school have been felt throughout the school. Whether it is the support of the Central Team in taking away some of the 'heavy lifting' around finance, HR, estates, kitchen services, IT or on the ground support/development through weekly on-site visits, as a Headteacher, it feels easier to navigate my day to day duties whilst being able to focus on delivering the best possible provision to our pupils.</w:t>
      </w:r>
      <w:r w:rsidR="00273D28" w:rsidRPr="00A8328D">
        <w:rPr>
          <w:rFonts w:asciiTheme="minorHAnsi" w:hAnsiTheme="minorHAnsi"/>
          <w:sz w:val="20"/>
          <w:szCs w:val="20"/>
        </w:rPr>
        <w:t xml:space="preserve">  </w:t>
      </w:r>
      <w:r w:rsidRPr="00A8328D">
        <w:rPr>
          <w:rFonts w:asciiTheme="minorHAnsi" w:hAnsiTheme="minorHAnsi"/>
          <w:sz w:val="20"/>
          <w:szCs w:val="20"/>
        </w:rPr>
        <w:t>As a headteacher, one of the barriers to my role was previously having to wait for support or a response to a request - this isn't the case since joining TEAL. Support is forthcoming and quickly available</w:t>
      </w:r>
      <w:r w:rsidR="00A8328D" w:rsidRPr="00A8328D">
        <w:rPr>
          <w:rFonts w:asciiTheme="minorHAnsi" w:hAnsiTheme="minorHAnsi"/>
          <w:sz w:val="20"/>
          <w:szCs w:val="20"/>
        </w:rPr>
        <w:t>.</w:t>
      </w:r>
      <w:r w:rsidRPr="00A8328D">
        <w:rPr>
          <w:rFonts w:asciiTheme="minorHAnsi" w:hAnsiTheme="minorHAnsi"/>
          <w:sz w:val="20"/>
          <w:szCs w:val="20"/>
        </w:rPr>
        <w:t xml:space="preserve"> – </w:t>
      </w:r>
      <w:r w:rsidRPr="00A8328D">
        <w:rPr>
          <w:rFonts w:asciiTheme="minorHAnsi" w:hAnsiTheme="minorHAnsi"/>
          <w:b/>
          <w:bCs/>
          <w:sz w:val="20"/>
          <w:szCs w:val="20"/>
        </w:rPr>
        <w:t>Lee Hill</w:t>
      </w:r>
    </w:p>
    <w:p w14:paraId="72D1D41B" w14:textId="77777777" w:rsidR="00C12A3C" w:rsidRDefault="00C12A3C" w:rsidP="00D5563E">
      <w:pPr>
        <w:spacing w:after="0" w:line="240" w:lineRule="auto"/>
        <w:rPr>
          <w:rFonts w:asciiTheme="minorHAnsi" w:hAnsiTheme="minorHAnsi"/>
          <w:b/>
          <w:bCs/>
          <w:sz w:val="20"/>
          <w:szCs w:val="20"/>
        </w:rPr>
      </w:pPr>
    </w:p>
    <w:p w14:paraId="3075F7F1" w14:textId="77777777" w:rsidR="00C12A3C" w:rsidRDefault="00C12A3C" w:rsidP="00D5563E">
      <w:pPr>
        <w:spacing w:after="0" w:line="240" w:lineRule="auto"/>
        <w:rPr>
          <w:rFonts w:asciiTheme="minorHAnsi" w:hAnsiTheme="minorHAnsi"/>
          <w:b/>
          <w:bCs/>
          <w:sz w:val="20"/>
          <w:szCs w:val="20"/>
        </w:rPr>
      </w:pPr>
    </w:p>
    <w:p w14:paraId="2B0B54B6" w14:textId="77777777" w:rsidR="00C12A3C" w:rsidRDefault="00C12A3C" w:rsidP="00D5563E">
      <w:pPr>
        <w:spacing w:after="0" w:line="240" w:lineRule="auto"/>
        <w:rPr>
          <w:rFonts w:asciiTheme="minorHAnsi" w:hAnsiTheme="minorHAnsi"/>
          <w:b/>
          <w:bCs/>
          <w:sz w:val="20"/>
          <w:szCs w:val="20"/>
        </w:rPr>
      </w:pPr>
    </w:p>
    <w:p w14:paraId="41564A8A" w14:textId="77777777" w:rsidR="00C12A3C" w:rsidRDefault="00C12A3C" w:rsidP="00D5563E">
      <w:pPr>
        <w:spacing w:after="0" w:line="240" w:lineRule="auto"/>
        <w:rPr>
          <w:rFonts w:asciiTheme="minorHAnsi" w:hAnsiTheme="minorHAnsi"/>
          <w:b/>
          <w:bCs/>
          <w:sz w:val="20"/>
          <w:szCs w:val="20"/>
        </w:rPr>
      </w:pPr>
    </w:p>
    <w:p w14:paraId="27E34619" w14:textId="77777777" w:rsidR="00C12A3C" w:rsidRDefault="00C12A3C" w:rsidP="00D5563E">
      <w:pPr>
        <w:spacing w:after="0" w:line="240" w:lineRule="auto"/>
        <w:rPr>
          <w:rFonts w:asciiTheme="minorHAnsi" w:hAnsiTheme="minorHAnsi"/>
          <w:b/>
          <w:bCs/>
          <w:sz w:val="20"/>
          <w:szCs w:val="20"/>
        </w:rPr>
      </w:pPr>
    </w:p>
    <w:p w14:paraId="37E55716" w14:textId="77777777" w:rsidR="00C12A3C" w:rsidRDefault="00C12A3C" w:rsidP="00D5563E">
      <w:pPr>
        <w:spacing w:after="0" w:line="240" w:lineRule="auto"/>
        <w:rPr>
          <w:rFonts w:asciiTheme="minorHAnsi" w:hAnsiTheme="minorHAnsi"/>
          <w:b/>
          <w:bCs/>
          <w:sz w:val="20"/>
          <w:szCs w:val="20"/>
        </w:rPr>
      </w:pPr>
    </w:p>
    <w:p w14:paraId="723F03C6" w14:textId="77777777" w:rsidR="00C12A3C" w:rsidRPr="00A8328D" w:rsidRDefault="00C12A3C" w:rsidP="00D5563E">
      <w:pPr>
        <w:spacing w:after="0" w:line="240" w:lineRule="auto"/>
        <w:rPr>
          <w:rFonts w:asciiTheme="minorHAnsi" w:hAnsiTheme="minorHAnsi"/>
          <w:b/>
          <w:bCs/>
          <w:sz w:val="20"/>
          <w:szCs w:val="20"/>
        </w:rPr>
      </w:pPr>
    </w:p>
    <w:p w14:paraId="5989AD27" w14:textId="77777777" w:rsidR="002A59E7" w:rsidRDefault="002A59E7" w:rsidP="005B256A">
      <w:pPr>
        <w:shd w:val="clear" w:color="auto" w:fill="FFFFFF"/>
        <w:rPr>
          <w:rFonts w:asciiTheme="minorHAnsi" w:eastAsia="Times New Roman" w:hAnsiTheme="minorHAnsi"/>
          <w:b/>
          <w:bCs/>
          <w:color w:val="000000"/>
        </w:rPr>
      </w:pPr>
    </w:p>
    <w:p w14:paraId="4DDB86F5" w14:textId="0028E3BA" w:rsidR="00807423" w:rsidRDefault="00BB3569" w:rsidP="00177098">
      <w:pPr>
        <w:pStyle w:val="Heading1"/>
        <w:rPr>
          <w:rFonts w:eastAsia="Times New Roman"/>
        </w:rPr>
      </w:pPr>
      <w:bookmarkStart w:id="7" w:name="_Toc149298002"/>
      <w:r>
        <w:rPr>
          <w:rFonts w:eastAsia="Times New Roman"/>
          <w:noProof/>
        </w:rPr>
        <w:lastRenderedPageBreak/>
        <w:drawing>
          <wp:anchor distT="0" distB="0" distL="114300" distR="114300" simplePos="0" relativeHeight="251658247" behindDoc="1" locked="0" layoutInCell="1" allowOverlap="1" wp14:anchorId="1A3442B1" wp14:editId="20E35A51">
            <wp:simplePos x="0" y="0"/>
            <wp:positionH relativeFrom="page">
              <wp:posOffset>-489829</wp:posOffset>
            </wp:positionH>
            <wp:positionV relativeFrom="paragraph">
              <wp:posOffset>-414474</wp:posOffset>
            </wp:positionV>
            <wp:extent cx="8048506" cy="1073159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extLst>
                        <a:ext uri="{28A0092B-C50C-407E-A947-70E740481C1C}">
                          <a14:useLocalDpi xmlns:a14="http://schemas.microsoft.com/office/drawing/2010/main" val="0"/>
                        </a:ext>
                      </a:extLst>
                    </a:blip>
                    <a:stretch>
                      <a:fillRect/>
                    </a:stretch>
                  </pic:blipFill>
                  <pic:spPr>
                    <a:xfrm>
                      <a:off x="0" y="0"/>
                      <a:ext cx="8048506" cy="10731591"/>
                    </a:xfrm>
                    <a:prstGeom prst="rect">
                      <a:avLst/>
                    </a:prstGeom>
                  </pic:spPr>
                </pic:pic>
              </a:graphicData>
            </a:graphic>
            <wp14:sizeRelH relativeFrom="page">
              <wp14:pctWidth>0</wp14:pctWidth>
            </wp14:sizeRelH>
            <wp14:sizeRelV relativeFrom="page">
              <wp14:pctHeight>0</wp14:pctHeight>
            </wp14:sizeRelV>
          </wp:anchor>
        </w:drawing>
      </w:r>
      <w:r w:rsidR="00807423">
        <w:rPr>
          <w:rFonts w:eastAsia="Times New Roman"/>
        </w:rPr>
        <w:t>What do our staff say about TEAL?</w:t>
      </w:r>
      <w:bookmarkEnd w:id="7"/>
    </w:p>
    <w:p w14:paraId="5E574547" w14:textId="73C97FF6" w:rsidR="00BB3569" w:rsidRDefault="00781F5A" w:rsidP="00BB3569">
      <w:r>
        <w:t xml:space="preserve">At </w:t>
      </w:r>
      <w:r w:rsidR="00B80386">
        <w:t>our TEAL</w:t>
      </w:r>
      <w:r w:rsidR="00560B8E" w:rsidRPr="00560B8E">
        <w:t xml:space="preserve"> Annual </w:t>
      </w:r>
      <w:r w:rsidR="00560B8E">
        <w:t xml:space="preserve">Teaching and Learning </w:t>
      </w:r>
      <w:r w:rsidR="00560B8E" w:rsidRPr="00560B8E">
        <w:t>Conference, we asked staff for feedback on questions which had previously been shared by TES</w:t>
      </w:r>
      <w:r w:rsidR="00560B8E">
        <w:t>:</w:t>
      </w:r>
    </w:p>
    <w:p w14:paraId="76ABABA4" w14:textId="7E7C868E" w:rsidR="00A20E32" w:rsidRPr="00A20E32" w:rsidRDefault="00A20E32" w:rsidP="00A20E32">
      <w:pPr>
        <w:spacing w:after="0"/>
        <w:jc w:val="center"/>
        <w:rPr>
          <w:b/>
          <w:bCs/>
          <w:color w:val="13B2B0" w:themeColor="accent1"/>
          <w:spacing w:val="20"/>
          <w:sz w:val="28"/>
          <w:szCs w:val="28"/>
        </w:rPr>
      </w:pPr>
      <w:r w:rsidRPr="00A20E32">
        <w:rPr>
          <w:b/>
          <w:bCs/>
          <w:color w:val="13B2B0" w:themeColor="accent1"/>
          <w:spacing w:val="20"/>
          <w:sz w:val="28"/>
          <w:szCs w:val="28"/>
        </w:rPr>
        <w:t>Slido Workload Survey</w:t>
      </w:r>
    </w:p>
    <w:p w14:paraId="5CEAF3CD" w14:textId="7DD30254" w:rsidR="00BB3569" w:rsidRDefault="00BB3569" w:rsidP="00BB3569">
      <w:pPr>
        <w:jc w:val="center"/>
        <w:rPr>
          <w:rFonts w:eastAsia="Times New Roman"/>
        </w:rPr>
      </w:pPr>
      <w:r>
        <w:rPr>
          <w:noProof/>
        </w:rPr>
        <w:drawing>
          <wp:inline distT="0" distB="0" distL="0" distR="0" wp14:anchorId="37D14F27" wp14:editId="6A9A81F9">
            <wp:extent cx="5092277" cy="3094100"/>
            <wp:effectExtent l="38100" t="38100" r="89535" b="876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818" t="15081" r="782" b="1027"/>
                    <a:stretch/>
                  </pic:blipFill>
                  <pic:spPr bwMode="auto">
                    <a:xfrm>
                      <a:off x="0" y="0"/>
                      <a:ext cx="5093044" cy="309456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D35AD29" w14:textId="3ECF942D" w:rsidR="00BB3569" w:rsidRDefault="00BB3569" w:rsidP="00BB3569">
      <w:pPr>
        <w:jc w:val="center"/>
        <w:rPr>
          <w:rFonts w:eastAsia="Times New Roman"/>
        </w:rPr>
      </w:pPr>
    </w:p>
    <w:p w14:paraId="1131AA2B" w14:textId="3BB5004E" w:rsidR="00BB3569" w:rsidRPr="00BB3569" w:rsidRDefault="00DD631C" w:rsidP="00BB3569">
      <w:pPr>
        <w:jc w:val="center"/>
      </w:pPr>
      <w:r w:rsidRPr="00DD631C">
        <w:rPr>
          <w:rFonts w:eastAsia="Times New Roman"/>
          <w:noProof/>
        </w:rPr>
        <mc:AlternateContent>
          <mc:Choice Requires="wps">
            <w:drawing>
              <wp:anchor distT="91440" distB="91440" distL="114300" distR="114300" simplePos="0" relativeHeight="251658251" behindDoc="0" locked="0" layoutInCell="1" allowOverlap="1" wp14:anchorId="774E997B" wp14:editId="432709BB">
                <wp:simplePos x="0" y="0"/>
                <wp:positionH relativeFrom="margin">
                  <wp:align>center</wp:align>
                </wp:positionH>
                <wp:positionV relativeFrom="paragraph">
                  <wp:posOffset>2319020</wp:posOffset>
                </wp:positionV>
                <wp:extent cx="5783580" cy="1403985"/>
                <wp:effectExtent l="0" t="0" r="7620" b="0"/>
                <wp:wrapTopAndBottom/>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1403985"/>
                        </a:xfrm>
                        <a:prstGeom prst="rect">
                          <a:avLst/>
                        </a:prstGeom>
                        <a:solidFill>
                          <a:schemeClr val="bg1"/>
                        </a:solidFill>
                        <a:ln w="9525">
                          <a:noFill/>
                          <a:miter lim="800000"/>
                          <a:headEnd/>
                          <a:tailEnd/>
                        </a:ln>
                      </wps:spPr>
                      <wps:txbx>
                        <w:txbxContent>
                          <w:p w14:paraId="45DFD6AB" w14:textId="11DBE8D7" w:rsidR="00281ACB" w:rsidRPr="00C54742" w:rsidRDefault="00281ACB">
                            <w:pPr>
                              <w:pBdr>
                                <w:top w:val="single" w:sz="24" w:space="8" w:color="13B2B0" w:themeColor="accent1"/>
                                <w:bottom w:val="single" w:sz="24" w:space="8" w:color="13B2B0" w:themeColor="accent1"/>
                              </w:pBdr>
                              <w:spacing w:after="0"/>
                              <w:rPr>
                                <w:i/>
                                <w:iCs/>
                                <w:color w:val="404040" w:themeColor="text1" w:themeTint="BF"/>
                                <w:sz w:val="24"/>
                              </w:rPr>
                            </w:pPr>
                            <w:r w:rsidRPr="00C54742">
                              <w:rPr>
                                <w:i/>
                                <w:iCs/>
                                <w:color w:val="404040" w:themeColor="text1" w:themeTint="BF"/>
                                <w:sz w:val="24"/>
                              </w:rPr>
                              <w:t>“</w:t>
                            </w:r>
                            <w:r>
                              <w:rPr>
                                <w:i/>
                                <w:iCs/>
                                <w:color w:val="404040" w:themeColor="text1" w:themeTint="BF"/>
                                <w:sz w:val="24"/>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Pr="00C54742">
                              <w:rPr>
                                <w:i/>
                                <w:iCs/>
                                <w:color w:val="404040" w:themeColor="text1" w:themeTint="BF"/>
                                <w:sz w:val="24"/>
                              </w:rPr>
                              <w:t xml:space="preserve">” </w:t>
                            </w:r>
                            <w:r>
                              <w:rPr>
                                <w:i/>
                                <w:iCs/>
                                <w:color w:val="404040" w:themeColor="text1" w:themeTint="BF"/>
                                <w:sz w:val="24"/>
                              </w:rPr>
                              <w:br/>
                            </w:r>
                            <w:r w:rsidRPr="00C54742">
                              <w:rPr>
                                <w:b/>
                                <w:bCs/>
                                <w:i/>
                                <w:iCs/>
                                <w:color w:val="404040" w:themeColor="text1" w:themeTint="BF"/>
                                <w:sz w:val="24"/>
                              </w:rPr>
                              <w:t>–</w:t>
                            </w:r>
                            <w:r>
                              <w:rPr>
                                <w:b/>
                                <w:bCs/>
                                <w:i/>
                                <w:iCs/>
                                <w:color w:val="404040" w:themeColor="text1" w:themeTint="BF"/>
                                <w:sz w:val="24"/>
                              </w:rPr>
                              <w:t>Francesca Roper, Director of Trust Development and Compliance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4E997B" id="Text Box 307" o:spid="_x0000_s1029" type="#_x0000_t202" style="position:absolute;left:0;text-align:left;margin-left:0;margin-top:182.6pt;width:455.4pt;height:110.55pt;z-index:251658251;visibility:visible;mso-wrap-style:square;mso-width-percent:0;mso-height-percent:200;mso-wrap-distance-left:9pt;mso-wrap-distance-top:7.2pt;mso-wrap-distance-right:9pt;mso-wrap-distance-bottom:7.2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" fillcolor="white [3212]" stroked="f">
                <v:textbox style="mso-fit-shape-to-text:t">
                  <w:txbxContent>
                    <w:p w14:paraId="45DFD6AB" w14:textId="11DBE8D7" w:rsidR="00281ACB" w:rsidRPr="00C54742" w:rsidRDefault="00281ACB">
                      <w:pPr>
                        <w:pBdr>
                          <w:top w:val="single" w:sz="24" w:space="8" w:color="13B2B0" w:themeColor="accent1"/>
                          <w:bottom w:val="single" w:sz="24" w:space="8" w:color="13B2B0" w:themeColor="accent1"/>
                        </w:pBdr>
                        <w:spacing w:after="0"/>
                        <w:rPr>
                          <w:i/>
                          <w:iCs/>
                          <w:color w:val="404040" w:themeColor="text1" w:themeTint="BF"/>
                          <w:sz w:val="24"/>
                        </w:rPr>
                      </w:pPr>
                      <w:r w:rsidRPr="00C54742">
                        <w:rPr>
                          <w:i/>
                          <w:iCs/>
                          <w:color w:val="404040" w:themeColor="text1" w:themeTint="BF"/>
                          <w:sz w:val="24"/>
                        </w:rPr>
                        <w:t>“</w:t>
                      </w:r>
                      <w:r>
                        <w:rPr>
                          <w:i/>
                          <w:iCs/>
                          <w:color w:val="404040" w:themeColor="text1" w:themeTint="BF"/>
                          <w:sz w:val="24"/>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Pr="00C54742">
                        <w:rPr>
                          <w:i/>
                          <w:iCs/>
                          <w:color w:val="404040" w:themeColor="text1" w:themeTint="BF"/>
                          <w:sz w:val="24"/>
                        </w:rPr>
                        <w:t xml:space="preserve">” </w:t>
                      </w:r>
                      <w:r>
                        <w:rPr>
                          <w:i/>
                          <w:iCs/>
                          <w:color w:val="404040" w:themeColor="text1" w:themeTint="BF"/>
                          <w:sz w:val="24"/>
                        </w:rPr>
                        <w:br/>
                      </w:r>
                      <w:r w:rsidRPr="00C54742">
                        <w:rPr>
                          <w:b/>
                          <w:bCs/>
                          <w:i/>
                          <w:iCs/>
                          <w:color w:val="404040" w:themeColor="text1" w:themeTint="BF"/>
                          <w:sz w:val="24"/>
                        </w:rPr>
                        <w:t>–</w:t>
                      </w:r>
                      <w:r>
                        <w:rPr>
                          <w:b/>
                          <w:bCs/>
                          <w:i/>
                          <w:iCs/>
                          <w:color w:val="404040" w:themeColor="text1" w:themeTint="BF"/>
                          <w:sz w:val="24"/>
                        </w:rPr>
                        <w:t>Francesca Roper, Director of Trust Development and Compliance</w:t>
                      </w:r>
                    </w:p>
                  </w:txbxContent>
                </v:textbox>
                <w10:wrap type="topAndBottom" anchorx="margin"/>
              </v:shape>
            </w:pict>
          </mc:Fallback>
        </mc:AlternateContent>
      </w:r>
      <w:r w:rsidR="00BB3569">
        <w:rPr>
          <w:rFonts w:eastAsia="Times New Roman"/>
        </w:rPr>
        <w:br w:type="page"/>
      </w:r>
    </w:p>
    <w:p w14:paraId="784477EF" w14:textId="77777777" w:rsidR="005B256A" w:rsidRPr="0089154F" w:rsidRDefault="005B256A" w:rsidP="00177098">
      <w:pPr>
        <w:pStyle w:val="Heading1"/>
        <w:rPr>
          <w:rFonts w:eastAsia="Times New Roman"/>
        </w:rPr>
      </w:pPr>
      <w:bookmarkStart w:id="8" w:name="_Toc149298003"/>
      <w:r w:rsidRPr="0089154F">
        <w:rPr>
          <w:rFonts w:eastAsia="Times New Roman"/>
        </w:rPr>
        <w:lastRenderedPageBreak/>
        <w:t>What does Ofsted say about TEAL?</w:t>
      </w:r>
      <w:bookmarkEnd w:id="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2"/>
      </w:tblGrid>
      <w:tr w:rsidR="006D6AE4" w:rsidRPr="00B25540" w14:paraId="2779330C" w14:textId="77777777" w:rsidTr="00D11ED7">
        <w:tc>
          <w:tcPr>
            <w:tcW w:w="10762" w:type="dxa"/>
            <w:vAlign w:val="center"/>
          </w:tcPr>
          <w:p w14:paraId="4943AA4F" w14:textId="4125D092" w:rsidR="006D6AE4" w:rsidRPr="00454D37" w:rsidRDefault="006D6AE4" w:rsidP="00454D37">
            <w:pPr>
              <w:pStyle w:val="OfstedQuote"/>
              <w:jc w:val="left"/>
              <w:rPr>
                <w:rFonts w:asciiTheme="minorHAnsi" w:hAnsiTheme="minorHAnsi"/>
                <w:color w:val="auto"/>
                <w:sz w:val="22"/>
                <w:szCs w:val="22"/>
              </w:rPr>
            </w:pPr>
            <w:r w:rsidRPr="00B25540">
              <w:rPr>
                <w:rStyle w:val="OfstedQuoteChar"/>
                <w:rFonts w:asciiTheme="minorHAnsi" w:hAnsiTheme="minorHAnsi"/>
                <w:i/>
                <w:iCs/>
                <w:color w:val="auto"/>
                <w:sz w:val="22"/>
                <w:szCs w:val="22"/>
              </w:rPr>
              <w:t>“</w:t>
            </w:r>
            <w:r w:rsidR="00454D37" w:rsidRPr="00454D37">
              <w:rPr>
                <w:rStyle w:val="OfstedQuoteChar"/>
                <w:rFonts w:asciiTheme="minorHAnsi" w:hAnsiTheme="minorHAnsi"/>
                <w:i/>
                <w:iCs/>
                <w:color w:val="auto"/>
                <w:sz w:val="22"/>
                <w:szCs w:val="22"/>
              </w:rPr>
              <w:t>Leaders know that a ‘well’ staff is crucial to meeting the needs of pupils. Subject leaders have the professional autonomy to interpret school teaching policies in ways that are appropriate for their subject. This prevents inefficient use of teacher time. Staff appreciate the commitment to their well-being exemplified by the ‘TEAL workload charter’. They are happy and proud to work at The Snaith School</w:t>
            </w:r>
            <w:r w:rsidRPr="00B25540">
              <w:rPr>
                <w:rStyle w:val="OfstedQuoteChar"/>
                <w:rFonts w:asciiTheme="minorHAnsi" w:hAnsiTheme="minorHAnsi"/>
                <w:i/>
                <w:iCs/>
                <w:color w:val="auto"/>
                <w:sz w:val="22"/>
                <w:szCs w:val="22"/>
              </w:rPr>
              <w:t xml:space="preserve">.”  </w:t>
            </w:r>
            <w:r w:rsidRPr="00B25540">
              <w:rPr>
                <w:rFonts w:asciiTheme="minorHAnsi" w:hAnsiTheme="minorHAnsi"/>
                <w:color w:val="auto"/>
                <w:sz w:val="22"/>
                <w:szCs w:val="22"/>
              </w:rPr>
              <w:t xml:space="preserve">Ofsted, May 2022, </w:t>
            </w:r>
            <w:r w:rsidRPr="00B25540">
              <w:rPr>
                <w:rFonts w:asciiTheme="minorHAnsi" w:hAnsiTheme="minorHAnsi"/>
                <w:b/>
                <w:sz w:val="22"/>
                <w:szCs w:val="22"/>
              </w:rPr>
              <w:t>The Snaith School</w:t>
            </w:r>
          </w:p>
          <w:p w14:paraId="6BE4E06F" w14:textId="77777777" w:rsidR="006D6AE4" w:rsidRPr="00B25540" w:rsidRDefault="006D6AE4" w:rsidP="006D6AE4">
            <w:pPr>
              <w:pStyle w:val="OfstedQuote"/>
              <w:jc w:val="left"/>
              <w:rPr>
                <w:rFonts w:asciiTheme="minorHAnsi" w:hAnsiTheme="minorHAnsi"/>
                <w:color w:val="auto"/>
                <w:sz w:val="22"/>
                <w:szCs w:val="22"/>
              </w:rPr>
            </w:pPr>
          </w:p>
          <w:p w14:paraId="29CB74F6" w14:textId="2E396EE5" w:rsidR="006D6AE4" w:rsidRPr="00B25540" w:rsidRDefault="006D6AE4" w:rsidP="00AD7681">
            <w:pPr>
              <w:pStyle w:val="OfstedQuote"/>
              <w:jc w:val="left"/>
              <w:rPr>
                <w:rFonts w:asciiTheme="minorHAnsi" w:hAnsiTheme="minorHAnsi"/>
                <w:b/>
                <w:bCs/>
                <w:color w:val="17593D"/>
                <w:sz w:val="22"/>
                <w:szCs w:val="22"/>
              </w:rPr>
            </w:pPr>
            <w:r w:rsidRPr="00B25540">
              <w:rPr>
                <w:rFonts w:asciiTheme="minorHAnsi" w:hAnsiTheme="minorHAnsi"/>
                <w:color w:val="auto"/>
                <w:sz w:val="22"/>
                <w:szCs w:val="22"/>
              </w:rPr>
              <w:t>“</w:t>
            </w:r>
            <w:r w:rsidR="00AD7681" w:rsidRPr="00B25540">
              <w:rPr>
                <w:rFonts w:asciiTheme="minorHAnsi" w:hAnsiTheme="minorHAnsi"/>
                <w:color w:val="auto"/>
                <w:sz w:val="22"/>
                <w:szCs w:val="22"/>
              </w:rPr>
              <w:t xml:space="preserve">Staff are very proud to work at this school. They feel valued and that the school invests in their professional development. Leaders have ensured that, through the Trust’s workload charter, staff have a good work-life balance. Leaders have ensured that there is time for teachers to hone their skills and the curriculum.” Ofsted, October 2023, </w:t>
            </w:r>
            <w:r w:rsidR="00AD7681" w:rsidRPr="00B25540">
              <w:rPr>
                <w:rFonts w:asciiTheme="minorHAnsi" w:hAnsiTheme="minorHAnsi"/>
                <w:b/>
                <w:bCs/>
                <w:color w:val="17593D"/>
                <w:sz w:val="22"/>
                <w:szCs w:val="22"/>
              </w:rPr>
              <w:t>Malet Lambert School</w:t>
            </w:r>
          </w:p>
          <w:p w14:paraId="718B6A10" w14:textId="77777777" w:rsidR="007F05FB" w:rsidRPr="00B25540" w:rsidRDefault="007F05FB" w:rsidP="00AD7681">
            <w:pPr>
              <w:pStyle w:val="OfstedQuote"/>
              <w:jc w:val="left"/>
              <w:rPr>
                <w:rFonts w:asciiTheme="minorHAnsi" w:hAnsiTheme="minorHAnsi"/>
                <w:b/>
                <w:bCs/>
                <w:color w:val="17593D"/>
                <w:sz w:val="22"/>
                <w:szCs w:val="22"/>
              </w:rPr>
            </w:pPr>
          </w:p>
          <w:p w14:paraId="62EC0E57" w14:textId="331BF1F4" w:rsidR="007F05FB" w:rsidRPr="00B25540" w:rsidRDefault="007F05FB" w:rsidP="007F05FB">
            <w:pPr>
              <w:pStyle w:val="OfstedQuote"/>
              <w:jc w:val="left"/>
              <w:rPr>
                <w:rFonts w:asciiTheme="minorHAnsi" w:hAnsiTheme="minorHAnsi"/>
                <w:color w:val="auto"/>
                <w:sz w:val="22"/>
                <w:szCs w:val="22"/>
              </w:rPr>
            </w:pPr>
            <w:r w:rsidRPr="00B25540">
              <w:rPr>
                <w:rFonts w:asciiTheme="minorHAnsi" w:hAnsiTheme="minorHAnsi"/>
                <w:color w:val="auto"/>
                <w:sz w:val="22"/>
                <w:szCs w:val="22"/>
              </w:rPr>
              <w:t xml:space="preserve">“Leaders promote well-being for all staff, with a dedicated senior leadership post for this responsibility. Staff are appreciative of the steps taken by leaders to reduce workload. Those with curriculum and leadership responsibilities value the time they are given to develop their roles. Leaders at all levels are proud of the journey of the school.” Ofsted, November 2023, </w:t>
            </w:r>
            <w:r w:rsidRPr="00B25540">
              <w:rPr>
                <w:rFonts w:asciiTheme="minorHAnsi" w:hAnsiTheme="minorHAnsi"/>
                <w:b/>
                <w:bCs/>
                <w:color w:val="00B0F0"/>
                <w:sz w:val="22"/>
                <w:szCs w:val="22"/>
              </w:rPr>
              <w:t>Hunsley Primary</w:t>
            </w:r>
          </w:p>
          <w:p w14:paraId="677E78DC" w14:textId="77777777" w:rsidR="00B25540" w:rsidRPr="00B25540" w:rsidRDefault="00B25540" w:rsidP="001B6883">
            <w:pPr>
              <w:pStyle w:val="OfstedQuote"/>
              <w:jc w:val="left"/>
              <w:rPr>
                <w:rFonts w:asciiTheme="minorHAnsi" w:hAnsiTheme="minorHAnsi"/>
                <w:color w:val="auto"/>
                <w:sz w:val="22"/>
                <w:szCs w:val="22"/>
              </w:rPr>
            </w:pPr>
          </w:p>
          <w:p w14:paraId="03201112" w14:textId="378E41C8" w:rsidR="006D6AE4" w:rsidRPr="00B25540" w:rsidRDefault="001B6883" w:rsidP="001B6883">
            <w:pPr>
              <w:pStyle w:val="OfstedQuote"/>
              <w:jc w:val="left"/>
              <w:rPr>
                <w:rFonts w:asciiTheme="minorHAnsi" w:hAnsiTheme="minorHAnsi"/>
                <w:color w:val="auto"/>
                <w:sz w:val="22"/>
                <w:szCs w:val="22"/>
              </w:rPr>
            </w:pPr>
            <w:r w:rsidRPr="00B25540">
              <w:rPr>
                <w:rFonts w:asciiTheme="minorHAnsi" w:hAnsiTheme="minorHAnsi"/>
                <w:color w:val="auto"/>
                <w:sz w:val="22"/>
                <w:szCs w:val="22"/>
              </w:rPr>
              <w:t>“The provider’s core purpose of ‘developing great new teachers’ is highly evide</w:t>
            </w:r>
            <w:r w:rsidR="00602AEC" w:rsidRPr="00B25540">
              <w:rPr>
                <w:rFonts w:asciiTheme="minorHAnsi" w:hAnsiTheme="minorHAnsi"/>
                <w:color w:val="auto"/>
                <w:sz w:val="22"/>
                <w:szCs w:val="22"/>
              </w:rPr>
              <w:t>nt</w:t>
            </w:r>
            <w:r w:rsidRPr="00B25540">
              <w:rPr>
                <w:rFonts w:asciiTheme="minorHAnsi" w:hAnsiTheme="minorHAnsi"/>
                <w:color w:val="auto"/>
                <w:sz w:val="22"/>
                <w:szCs w:val="22"/>
              </w:rPr>
              <w:t xml:space="preserve">” Ofsted, April 2024, </w:t>
            </w:r>
            <w:r w:rsidRPr="00B25540">
              <w:rPr>
                <w:rFonts w:asciiTheme="minorHAnsi" w:hAnsiTheme="minorHAnsi"/>
                <w:b/>
                <w:bCs/>
                <w:color w:val="13B2B0" w:themeColor="accent2"/>
                <w:sz w:val="22"/>
                <w:szCs w:val="22"/>
              </w:rPr>
              <w:t>YWTT</w:t>
            </w:r>
          </w:p>
          <w:p w14:paraId="19B3F2E0" w14:textId="5D26303A" w:rsidR="001B6883" w:rsidRPr="00B25540" w:rsidRDefault="001B6883" w:rsidP="006D6AE4">
            <w:pPr>
              <w:pStyle w:val="OfstedQuote"/>
              <w:jc w:val="left"/>
              <w:rPr>
                <w:rFonts w:asciiTheme="minorHAnsi" w:hAnsiTheme="minorHAnsi"/>
                <w:color w:val="auto"/>
                <w:sz w:val="22"/>
                <w:szCs w:val="22"/>
              </w:rPr>
            </w:pPr>
          </w:p>
        </w:tc>
      </w:tr>
    </w:tbl>
    <w:p w14:paraId="4D9E600E" w14:textId="497A88F5" w:rsidR="00101CD1" w:rsidRPr="00BE7CD1" w:rsidRDefault="00D9601C" w:rsidP="00D9601C">
      <w:pPr>
        <w:rPr>
          <w:rFonts w:asciiTheme="minorHAnsi" w:hAnsiTheme="minorHAnsi"/>
          <w:i/>
          <w:iCs/>
        </w:rPr>
      </w:pPr>
      <w:r w:rsidRPr="00B25540">
        <w:rPr>
          <w:rFonts w:asciiTheme="minorHAnsi" w:hAnsiTheme="minorHAnsi"/>
          <w:i/>
          <w:iCs/>
        </w:rPr>
        <w:t>“Leaders prioritise staff well-being. The school has established a workload and ethical leadership charter. Staff report that this has had notable impact. Staff feel well supported and enjoy working at the school. Staff are supported to develop their expertise through a range of tailored training opportunities.”</w:t>
      </w:r>
      <w:r w:rsidR="00BE7CD1">
        <w:rPr>
          <w:rFonts w:asciiTheme="minorHAnsi" w:hAnsiTheme="minorHAnsi"/>
          <w:i/>
          <w:iCs/>
        </w:rPr>
        <w:t xml:space="preserve"> </w:t>
      </w:r>
      <w:r w:rsidRPr="00B25540">
        <w:rPr>
          <w:rFonts w:asciiTheme="minorHAnsi" w:hAnsiTheme="minorHAnsi"/>
          <w:i/>
          <w:iCs/>
        </w:rPr>
        <w:t xml:space="preserve">Ofsted, </w:t>
      </w:r>
      <w:r w:rsidR="00A610B2" w:rsidRPr="00B25540">
        <w:rPr>
          <w:rFonts w:asciiTheme="minorHAnsi" w:hAnsiTheme="minorHAnsi"/>
          <w:i/>
          <w:iCs/>
        </w:rPr>
        <w:t>Ma</w:t>
      </w:r>
      <w:r w:rsidR="00B83BB3" w:rsidRPr="00B25540">
        <w:rPr>
          <w:rFonts w:asciiTheme="minorHAnsi" w:hAnsiTheme="minorHAnsi"/>
          <w:i/>
          <w:iCs/>
        </w:rPr>
        <w:t>y</w:t>
      </w:r>
      <w:r w:rsidR="00A610B2" w:rsidRPr="00B25540">
        <w:rPr>
          <w:rFonts w:asciiTheme="minorHAnsi" w:hAnsiTheme="minorHAnsi"/>
          <w:i/>
          <w:iCs/>
        </w:rPr>
        <w:t xml:space="preserve"> </w:t>
      </w:r>
      <w:r w:rsidRPr="00B25540">
        <w:rPr>
          <w:rFonts w:asciiTheme="minorHAnsi" w:hAnsiTheme="minorHAnsi"/>
          <w:i/>
          <w:iCs/>
        </w:rPr>
        <w:t xml:space="preserve">2024, </w:t>
      </w:r>
      <w:r w:rsidRPr="00B25540">
        <w:rPr>
          <w:rFonts w:asciiTheme="minorHAnsi" w:hAnsiTheme="minorHAnsi"/>
          <w:b/>
          <w:bCs/>
          <w:i/>
          <w:iCs/>
          <w:color w:val="FF0000"/>
        </w:rPr>
        <w:t>South Hunsley School and Sixth Form College</w:t>
      </w:r>
      <w:r w:rsidRPr="00B25540">
        <w:rPr>
          <w:rFonts w:asciiTheme="minorHAnsi" w:hAnsiTheme="minorHAnsi"/>
          <w:b/>
          <w:bCs/>
          <w:i/>
          <w:iCs/>
          <w:color w:val="FF0000"/>
        </w:rPr>
        <w:tab/>
      </w:r>
    </w:p>
    <w:p w14:paraId="5A043D19" w14:textId="77777777" w:rsidR="00837167" w:rsidRPr="006D6AE4" w:rsidRDefault="00837167" w:rsidP="00D9601C">
      <w:pPr>
        <w:rPr>
          <w:color w:val="FF0000"/>
        </w:rPr>
      </w:pPr>
    </w:p>
    <w:p w14:paraId="776DAD98" w14:textId="5BEB6752" w:rsidR="00EF29BE" w:rsidRDefault="00EF29BE" w:rsidP="0083716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0"/>
        <w:gridCol w:w="3822"/>
      </w:tblGrid>
      <w:tr w:rsidR="00101CD1" w14:paraId="77B1240B" w14:textId="77777777" w:rsidTr="00101CD1">
        <w:tc>
          <w:tcPr>
            <w:tcW w:w="6940" w:type="dxa"/>
            <w:vAlign w:val="center"/>
          </w:tcPr>
          <w:p w14:paraId="0549352F" w14:textId="5E932149" w:rsidR="00101CD1" w:rsidRDefault="00101CD1" w:rsidP="00101CD1">
            <w:pPr>
              <w:pStyle w:val="Quoteauthor"/>
            </w:pPr>
            <w:bookmarkStart w:id="9" w:name="_Hlk167105904"/>
          </w:p>
        </w:tc>
        <w:tc>
          <w:tcPr>
            <w:tcW w:w="3822" w:type="dxa"/>
            <w:vAlign w:val="center"/>
          </w:tcPr>
          <w:p w14:paraId="1BD5E4A4" w14:textId="675327A5" w:rsidR="00101CD1" w:rsidRDefault="00101CD1" w:rsidP="00101CD1"/>
        </w:tc>
      </w:tr>
      <w:bookmarkEnd w:id="9"/>
    </w:tbl>
    <w:p w14:paraId="1F1EE17B" w14:textId="6B6C3250" w:rsidR="00177098" w:rsidRDefault="00177098" w:rsidP="0003656F"/>
    <w:p w14:paraId="30D3246B" w14:textId="77777777" w:rsidR="00EF29BE" w:rsidRDefault="00EF29BE" w:rsidP="0003656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2"/>
      </w:tblGrid>
      <w:tr w:rsidR="00837167" w14:paraId="02F8F86C" w14:textId="77777777" w:rsidTr="007E6C64">
        <w:tc>
          <w:tcPr>
            <w:tcW w:w="10762" w:type="dxa"/>
            <w:vAlign w:val="center"/>
          </w:tcPr>
          <w:p w14:paraId="696FD987" w14:textId="1356F87E" w:rsidR="00837167" w:rsidRDefault="00837167" w:rsidP="00101CD1">
            <w:pPr>
              <w:pStyle w:val="Quoteauthor"/>
            </w:pPr>
          </w:p>
        </w:tc>
      </w:tr>
    </w:tbl>
    <w:p w14:paraId="0DB71B23" w14:textId="77777777" w:rsidR="005B256A" w:rsidRDefault="005B256A">
      <w:pPr>
        <w:spacing w:after="160" w:line="259" w:lineRule="auto"/>
      </w:pPr>
      <w:r>
        <w:br w:type="page"/>
      </w:r>
    </w:p>
    <w:p w14:paraId="0C736957" w14:textId="615A4197" w:rsidR="00B21555" w:rsidRPr="00CE314F" w:rsidRDefault="00C43600" w:rsidP="00CE314F">
      <w:pPr>
        <w:pStyle w:val="Heading1"/>
        <w:rPr>
          <w:sz w:val="48"/>
          <w:szCs w:val="48"/>
        </w:rPr>
      </w:pPr>
      <w:bookmarkStart w:id="10" w:name="_Toc130841776"/>
      <w:bookmarkStart w:id="11" w:name="_Toc140671218"/>
      <w:bookmarkStart w:id="12" w:name="_Toc149298004"/>
      <w:r w:rsidRPr="00CE314F">
        <w:rPr>
          <w:noProof/>
          <w:sz w:val="48"/>
          <w:szCs w:val="48"/>
          <w:lang w:eastAsia="en-GB"/>
        </w:rPr>
        <w:lastRenderedPageBreak/>
        <w:drawing>
          <wp:anchor distT="0" distB="0" distL="114300" distR="114300" simplePos="0" relativeHeight="251658244" behindDoc="0" locked="0" layoutInCell="1" allowOverlap="1" wp14:anchorId="0111C3AD" wp14:editId="4CD03139">
            <wp:simplePos x="0" y="0"/>
            <wp:positionH relativeFrom="page">
              <wp:align>left</wp:align>
            </wp:positionH>
            <wp:positionV relativeFrom="page">
              <wp:align>top</wp:align>
            </wp:positionV>
            <wp:extent cx="3564000" cy="35640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rotWithShape="1">
                    <a:blip r:embed="rId41" cstate="hqprint">
                      <a:extLst>
                        <a:ext uri="{28A0092B-C50C-407E-A947-70E740481C1C}">
                          <a14:useLocalDpi xmlns:a14="http://schemas.microsoft.com/office/drawing/2010/main"/>
                        </a:ext>
                      </a:extLst>
                    </a:blip>
                    <a:srcRect/>
                    <a:stretch/>
                  </pic:blipFill>
                  <pic:spPr bwMode="auto">
                    <a:xfrm>
                      <a:off x="0" y="0"/>
                      <a:ext cx="3564000" cy="35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
      <w:bookmarkEnd w:id="11"/>
      <w:r w:rsidR="0003506B">
        <w:rPr>
          <w:sz w:val="48"/>
          <w:szCs w:val="48"/>
        </w:rPr>
        <w:t>CPD</w:t>
      </w:r>
      <w:bookmarkEnd w:id="12"/>
    </w:p>
    <w:p w14:paraId="0350A80A" w14:textId="77777777" w:rsidR="0003506B" w:rsidRPr="0003506B" w:rsidRDefault="0003506B" w:rsidP="00176701">
      <w:r w:rsidRPr="0003506B">
        <w:t>At TEAL we are committed to professional development and we have a number of our team who have already completed or working towards a professional qualification such as an apprenticeship from level 2 up to level 7.</w:t>
      </w:r>
    </w:p>
    <w:p w14:paraId="35EF47C1" w14:textId="484B3FAE" w:rsidR="00CE314F" w:rsidRDefault="00560B8E" w:rsidP="0003506B">
      <w:r w:rsidRPr="00687406">
        <w:t xml:space="preserve"> </w:t>
      </w:r>
      <w:bookmarkStart w:id="13" w:name="_Toc130841777"/>
      <w:bookmarkStart w:id="14" w:name="_Toc140671219"/>
    </w:p>
    <w:p w14:paraId="55197220" w14:textId="7C3FC82C" w:rsidR="00687406" w:rsidRDefault="00801FE7" w:rsidP="00CE314F">
      <w:r w:rsidRPr="00687406">
        <w:rPr>
          <w:b/>
          <w:bCs/>
          <w:noProof/>
          <w:lang w:eastAsia="en-GB"/>
        </w:rPr>
        <w:drawing>
          <wp:anchor distT="0" distB="0" distL="114300" distR="114300" simplePos="0" relativeHeight="251658240" behindDoc="0" locked="0" layoutInCell="1" allowOverlap="1" wp14:anchorId="063F4CF5" wp14:editId="08030CAA">
            <wp:simplePos x="0" y="0"/>
            <wp:positionH relativeFrom="page">
              <wp:posOffset>-635</wp:posOffset>
            </wp:positionH>
            <wp:positionV relativeFrom="margin">
              <wp:align>center</wp:align>
            </wp:positionV>
            <wp:extent cx="3564000" cy="35640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3564000" cy="35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
      <w:bookmarkEnd w:id="14"/>
    </w:p>
    <w:p w14:paraId="1DFE0DD9" w14:textId="5E130D55" w:rsidR="00B21555" w:rsidRPr="00CE314F" w:rsidRDefault="00B21555" w:rsidP="00CE314F">
      <w:pPr>
        <w:pStyle w:val="Heading1"/>
        <w:rPr>
          <w:sz w:val="48"/>
          <w:szCs w:val="48"/>
        </w:rPr>
      </w:pPr>
      <w:bookmarkStart w:id="15" w:name="_Toc130841778"/>
      <w:bookmarkStart w:id="16" w:name="_Toc140671220"/>
      <w:bookmarkStart w:id="17" w:name="_Toc149298005"/>
      <w:r w:rsidRPr="00CE314F">
        <w:rPr>
          <w:sz w:val="48"/>
          <w:szCs w:val="48"/>
        </w:rPr>
        <w:t>Be Well</w:t>
      </w:r>
      <w:bookmarkEnd w:id="15"/>
      <w:bookmarkEnd w:id="16"/>
      <w:bookmarkEnd w:id="17"/>
    </w:p>
    <w:p w14:paraId="5DBD514B" w14:textId="6CD1D2E7" w:rsidR="00B21555" w:rsidRPr="00687406" w:rsidRDefault="00B21555" w:rsidP="00B21555">
      <w:r w:rsidRPr="00687406">
        <w:t>The Be Well programme</w:t>
      </w:r>
      <w:r w:rsidR="0088001C" w:rsidRPr="00687406">
        <w:t xml:space="preserve"> delivers a whole school approach to supporting mental health and wellbeing for pupils, parents/carers and staff.  TEAL invests £250,000 a year from its </w:t>
      </w:r>
      <w:r w:rsidRPr="00687406">
        <w:t>TEAL</w:t>
      </w:r>
      <w:r w:rsidR="0088001C" w:rsidRPr="00687406">
        <w:t xml:space="preserve"> Social Value company to provide the following services to schools:</w:t>
      </w:r>
    </w:p>
    <w:p w14:paraId="42E4929F" w14:textId="6FD163E3" w:rsidR="00B21555" w:rsidRPr="00687406" w:rsidRDefault="00B21555" w:rsidP="00177098">
      <w:pPr>
        <w:pStyle w:val="ListParagraph"/>
        <w:numPr>
          <w:ilvl w:val="0"/>
          <w:numId w:val="8"/>
        </w:numPr>
        <w:spacing w:after="0" w:line="240" w:lineRule="auto"/>
        <w:ind w:left="5670"/>
      </w:pPr>
      <w:r w:rsidRPr="00687406">
        <w:t>High quality staff training and support</w:t>
      </w:r>
      <w:r w:rsidR="005350F9">
        <w:t>.</w:t>
      </w:r>
    </w:p>
    <w:p w14:paraId="55D9B893" w14:textId="4EF1FAB1" w:rsidR="00B21555" w:rsidRPr="00687406" w:rsidRDefault="00B21555" w:rsidP="00177098">
      <w:pPr>
        <w:pStyle w:val="ListParagraph"/>
        <w:numPr>
          <w:ilvl w:val="2"/>
          <w:numId w:val="8"/>
        </w:numPr>
        <w:spacing w:after="0" w:line="240" w:lineRule="auto"/>
        <w:ind w:left="5670"/>
      </w:pPr>
      <w:r w:rsidRPr="00687406">
        <w:t>A commitment to ensuring we have trained  Youth Mental Health First Aiders at a ratio of 50:1 within our schools</w:t>
      </w:r>
      <w:r w:rsidR="005350F9">
        <w:t>.</w:t>
      </w:r>
    </w:p>
    <w:p w14:paraId="1C8ABEF0" w14:textId="342B42A0" w:rsidR="00B21555" w:rsidRPr="00687406" w:rsidRDefault="00B21555" w:rsidP="00177098">
      <w:pPr>
        <w:pStyle w:val="ListParagraph"/>
        <w:numPr>
          <w:ilvl w:val="0"/>
          <w:numId w:val="8"/>
        </w:numPr>
        <w:spacing w:after="0" w:line="240" w:lineRule="auto"/>
        <w:ind w:left="5670"/>
      </w:pPr>
      <w:r w:rsidRPr="00687406">
        <w:t>Listening service for children, parents and staff as a drop-in service, in person or virtually</w:t>
      </w:r>
      <w:r w:rsidR="005350F9">
        <w:t>.</w:t>
      </w:r>
    </w:p>
    <w:p w14:paraId="11CBC75F" w14:textId="7AA7C44C" w:rsidR="00B21555" w:rsidRPr="00687406" w:rsidRDefault="00B21555" w:rsidP="00177098">
      <w:pPr>
        <w:pStyle w:val="ListParagraph"/>
        <w:numPr>
          <w:ilvl w:val="0"/>
          <w:numId w:val="8"/>
        </w:numPr>
        <w:spacing w:after="0" w:line="240" w:lineRule="auto"/>
        <w:ind w:left="5670"/>
      </w:pPr>
      <w:r w:rsidRPr="00687406">
        <w:t>A range of workshops for young people of all ages and parents</w:t>
      </w:r>
      <w:r w:rsidR="005350F9">
        <w:t>.</w:t>
      </w:r>
    </w:p>
    <w:p w14:paraId="43F04DB8" w14:textId="11227F17" w:rsidR="00F43029" w:rsidRPr="00687406" w:rsidRDefault="00B21555" w:rsidP="00B21555">
      <w:pPr>
        <w:pStyle w:val="ListParagraph"/>
        <w:numPr>
          <w:ilvl w:val="0"/>
          <w:numId w:val="8"/>
        </w:numPr>
        <w:spacing w:after="0" w:line="240" w:lineRule="auto"/>
        <w:ind w:left="5670"/>
      </w:pPr>
      <w:r w:rsidRPr="00687406">
        <w:t>Access to a high quality training programme for young people who wish to become Well-being Ambassadors</w:t>
      </w:r>
      <w:r w:rsidR="005350F9">
        <w:t>.</w:t>
      </w:r>
    </w:p>
    <w:p w14:paraId="1FBBB07B" w14:textId="3BCB3353" w:rsidR="00687406" w:rsidRPr="000C6DF2" w:rsidRDefault="00687406" w:rsidP="00687406">
      <w:pPr>
        <w:jc w:val="center"/>
        <w:rPr>
          <w:sz w:val="24"/>
          <w:szCs w:val="24"/>
        </w:rPr>
      </w:pPr>
    </w:p>
    <w:p w14:paraId="7D7CB950" w14:textId="77777777" w:rsidR="000C6DF2" w:rsidRPr="000C6DF2" w:rsidRDefault="000C6DF2" w:rsidP="00687406">
      <w:pPr>
        <w:jc w:val="center"/>
        <w:rPr>
          <w:sz w:val="28"/>
          <w:szCs w:val="28"/>
        </w:rPr>
      </w:pPr>
    </w:p>
    <w:p w14:paraId="73A089E1" w14:textId="0F97FD1A" w:rsidR="00807423" w:rsidRPr="00136656" w:rsidRDefault="00807423" w:rsidP="00687406">
      <w:pPr>
        <w:spacing w:after="360" w:line="240" w:lineRule="auto"/>
        <w:jc w:val="center"/>
        <w:rPr>
          <w:color w:val="13B2B0" w:themeColor="accent1"/>
          <w:sz w:val="44"/>
          <w:szCs w:val="44"/>
        </w:rPr>
      </w:pPr>
      <w:r w:rsidRPr="00136656">
        <w:rPr>
          <w:b/>
          <w:bCs/>
          <w:color w:val="13B2B0" w:themeColor="accent1"/>
          <w:sz w:val="44"/>
          <w:szCs w:val="44"/>
        </w:rPr>
        <w:t>100%</w:t>
      </w:r>
      <w:r w:rsidRPr="00136656">
        <w:rPr>
          <w:color w:val="13B2B0" w:themeColor="accent1"/>
          <w:sz w:val="44"/>
          <w:szCs w:val="44"/>
        </w:rPr>
        <w:t xml:space="preserve"> of pupils attend a school judged to be </w:t>
      </w:r>
      <w:r w:rsidR="00687406" w:rsidRPr="00136656">
        <w:rPr>
          <w:color w:val="13B2B0" w:themeColor="accent1"/>
          <w:sz w:val="44"/>
          <w:szCs w:val="44"/>
        </w:rPr>
        <w:br/>
      </w:r>
      <w:r w:rsidRPr="00136656">
        <w:rPr>
          <w:b/>
          <w:bCs/>
          <w:color w:val="13B2B0" w:themeColor="accent1"/>
          <w:sz w:val="44"/>
          <w:szCs w:val="44"/>
        </w:rPr>
        <w:t>Good</w:t>
      </w:r>
      <w:r w:rsidRPr="00136656">
        <w:rPr>
          <w:color w:val="13B2B0" w:themeColor="accent1"/>
          <w:sz w:val="44"/>
          <w:szCs w:val="44"/>
        </w:rPr>
        <w:t xml:space="preserve"> or better</w:t>
      </w:r>
      <w:r w:rsidR="0003506B">
        <w:rPr>
          <w:color w:val="13B2B0" w:themeColor="accent1"/>
          <w:sz w:val="44"/>
          <w:szCs w:val="44"/>
        </w:rPr>
        <w:t xml:space="preserve"> (inspected as part of TEAL)</w:t>
      </w:r>
    </w:p>
    <w:p w14:paraId="641D750A" w14:textId="77777777" w:rsidR="00DB15F1" w:rsidRDefault="00DB15F1" w:rsidP="00C72CE5">
      <w:pPr>
        <w:pStyle w:val="Heading1"/>
        <w:sectPr w:rsidR="00DB15F1" w:rsidSect="00C67807">
          <w:pgSz w:w="11906" w:h="16838" w:code="9"/>
          <w:pgMar w:top="567" w:right="567" w:bottom="567" w:left="567" w:header="567" w:footer="567" w:gutter="0"/>
          <w:cols w:space="708"/>
          <w:titlePg/>
          <w:docGrid w:linePitch="360"/>
        </w:sectPr>
      </w:pPr>
    </w:p>
    <w:p w14:paraId="23EEDDFD" w14:textId="77777777" w:rsidR="00C72CE5" w:rsidRPr="00CC61E0" w:rsidRDefault="00C72CE5" w:rsidP="00C72CE5">
      <w:pPr>
        <w:pStyle w:val="Heading1"/>
      </w:pPr>
      <w:bookmarkStart w:id="18" w:name="_Toc149298006"/>
      <w:r>
        <w:lastRenderedPageBreak/>
        <w:t>Ou</w:t>
      </w:r>
      <w:r w:rsidRPr="00CC61E0">
        <w:t xml:space="preserve">r </w:t>
      </w:r>
      <w:r>
        <w:t>Structure</w:t>
      </w:r>
      <w:bookmarkEnd w:id="18"/>
    </w:p>
    <w:p w14:paraId="7F23F65D" w14:textId="04F910A6" w:rsidR="006344ED" w:rsidRPr="00DB15F1" w:rsidRDefault="00DB15F1" w:rsidP="00DB15F1">
      <w:pPr>
        <w:spacing w:after="360" w:line="240" w:lineRule="auto"/>
        <w:jc w:val="center"/>
        <w:rPr>
          <w:color w:val="13B2B0" w:themeColor="accent1"/>
          <w:sz w:val="44"/>
          <w:szCs w:val="44"/>
        </w:rPr>
        <w:sectPr w:rsidR="006344ED" w:rsidRPr="00DB15F1" w:rsidSect="00DB15F1">
          <w:pgSz w:w="16838" w:h="11906" w:orient="landscape" w:code="9"/>
          <w:pgMar w:top="567" w:right="567" w:bottom="567" w:left="567" w:header="567" w:footer="567" w:gutter="0"/>
          <w:cols w:space="708"/>
          <w:titlePg/>
          <w:docGrid w:linePitch="360"/>
        </w:sectPr>
      </w:pPr>
      <w:r>
        <w:rPr>
          <w:noProof/>
          <w:sz w:val="44"/>
          <w:szCs w:val="44"/>
        </w:rPr>
        <w:drawing>
          <wp:inline distT="0" distB="0" distL="0" distR="0" wp14:anchorId="6BC3BB4E" wp14:editId="3A857082">
            <wp:extent cx="9599956" cy="5307965"/>
            <wp:effectExtent l="0" t="0" r="1270" b="6985"/>
            <wp:docPr id="1259781094" name="Picture 1259781094"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81094" name="Picture 1" descr="A diagram of a company&#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val="0"/>
                        </a:ext>
                      </a:extLst>
                    </a:blip>
                    <a:srcRect l="695" b="4209"/>
                    <a:stretch/>
                  </pic:blipFill>
                  <pic:spPr bwMode="auto">
                    <a:xfrm>
                      <a:off x="0" y="0"/>
                      <a:ext cx="9631269" cy="5325278"/>
                    </a:xfrm>
                    <a:prstGeom prst="rect">
                      <a:avLst/>
                    </a:prstGeom>
                    <a:noFill/>
                    <a:ln>
                      <a:noFill/>
                    </a:ln>
                    <a:extLst>
                      <a:ext uri="{53640926-AAD7-44D8-BBD7-CCE9431645EC}">
                        <a14:shadowObscured xmlns:a14="http://schemas.microsoft.com/office/drawing/2010/main"/>
                      </a:ext>
                    </a:extLst>
                  </pic:spPr>
                </pic:pic>
              </a:graphicData>
            </a:graphic>
          </wp:inline>
        </w:drawing>
      </w:r>
    </w:p>
    <w:p w14:paraId="26BD9B9D" w14:textId="3C802F16" w:rsidR="00CC61E0" w:rsidRPr="00CC61E0" w:rsidRDefault="00C43600" w:rsidP="00C43600">
      <w:pPr>
        <w:pStyle w:val="Heading1"/>
      </w:pPr>
      <w:bookmarkStart w:id="19" w:name="_Toc149298007"/>
      <w:r>
        <w:lastRenderedPageBreak/>
        <w:t>Ou</w:t>
      </w:r>
      <w:r w:rsidR="00CC61E0" w:rsidRPr="00CC61E0">
        <w:t>r Estates</w:t>
      </w:r>
      <w:bookmarkEnd w:id="19"/>
    </w:p>
    <w:p w14:paraId="55850785" w14:textId="5E275325" w:rsidR="00CC61E0" w:rsidRDefault="008B09D7" w:rsidP="00107159">
      <w:r>
        <w:rPr>
          <w:noProof/>
        </w:rPr>
        <w:drawing>
          <wp:anchor distT="0" distB="0" distL="114300" distR="114300" simplePos="0" relativeHeight="251658260" behindDoc="0" locked="0" layoutInCell="1" allowOverlap="1" wp14:anchorId="721A2A26" wp14:editId="34473094">
            <wp:simplePos x="0" y="0"/>
            <wp:positionH relativeFrom="margin">
              <wp:align>right</wp:align>
            </wp:positionH>
            <wp:positionV relativeFrom="paragraph">
              <wp:posOffset>74930</wp:posOffset>
            </wp:positionV>
            <wp:extent cx="1979930" cy="1979930"/>
            <wp:effectExtent l="76200" t="76200" r="77470" b="77470"/>
            <wp:wrapSquare wrapText="bothSides"/>
            <wp:docPr id="435036607" name="Picture 43503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36607" name="Picture 435036607"/>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980000" cy="1980000"/>
                    </a:xfrm>
                    <a:prstGeom prst="ellipse">
                      <a:avLst/>
                    </a:prstGeom>
                    <a:noFill/>
                    <a:ln w="76200">
                      <a:solidFill>
                        <a:schemeClr val="accent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61E0">
        <w:t>Our schools</w:t>
      </w:r>
      <w:r w:rsidR="005A035B">
        <w:t xml:space="preserve"> Estates</w:t>
      </w:r>
      <w:r w:rsidR="00CC61E0">
        <w:t xml:space="preserve"> are all incredibly different ranging from list</w:t>
      </w:r>
      <w:r w:rsidR="00884008">
        <w:t>ed</w:t>
      </w:r>
      <w:r w:rsidR="00CC61E0">
        <w:t xml:space="preserve"> building facades to brand new DfE purpose built Free Schools. </w:t>
      </w:r>
    </w:p>
    <w:p w14:paraId="6CC54E1D" w14:textId="3B8C6BF0" w:rsidR="00107159" w:rsidRDefault="00CC61E0" w:rsidP="00107159">
      <w:r>
        <w:t>We have a careful and considered 5 year estates strategy and o</w:t>
      </w:r>
      <w:r w:rsidR="00FA6A04">
        <w:t xml:space="preserve">ver recent years, we have made a significant investment in our </w:t>
      </w:r>
      <w:r w:rsidR="00107159">
        <w:t xml:space="preserve">school </w:t>
      </w:r>
      <w:r w:rsidR="00FA6A04">
        <w:t>buildings to ensure we can deliver</w:t>
      </w:r>
      <w:r w:rsidR="009900EC">
        <w:t xml:space="preserve"> </w:t>
      </w:r>
      <w:r w:rsidR="00FA6A04">
        <w:t>a first class learning experience which will equip our students with the skills required for work in the</w:t>
      </w:r>
      <w:r w:rsidR="009900EC">
        <w:t xml:space="preserve"> </w:t>
      </w:r>
      <w:r w:rsidR="00FA6A04">
        <w:t>21</w:t>
      </w:r>
      <w:r w:rsidR="00FA6A04" w:rsidRPr="009900EC">
        <w:rPr>
          <w:vertAlign w:val="superscript"/>
        </w:rPr>
        <w:t>st</w:t>
      </w:r>
      <w:r w:rsidR="00FA6A04">
        <w:t xml:space="preserve"> Century.  </w:t>
      </w:r>
      <w:r>
        <w:t xml:space="preserve"> Our estates plan is the key driver for the allocation of our School Conditions Allocation funding from the DfE.</w:t>
      </w:r>
    </w:p>
    <w:p w14:paraId="45EBF806" w14:textId="010122D7" w:rsidR="0088001C" w:rsidRDefault="008B09D7" w:rsidP="00107159">
      <w:r>
        <w:rPr>
          <w:noProof/>
        </w:rPr>
        <w:drawing>
          <wp:anchor distT="0" distB="0" distL="114300" distR="114300" simplePos="0" relativeHeight="251658261" behindDoc="0" locked="0" layoutInCell="1" allowOverlap="1" wp14:anchorId="3C061D79" wp14:editId="752F57C6">
            <wp:simplePos x="0" y="0"/>
            <wp:positionH relativeFrom="margin">
              <wp:align>right</wp:align>
            </wp:positionH>
            <wp:positionV relativeFrom="paragraph">
              <wp:posOffset>200660</wp:posOffset>
            </wp:positionV>
            <wp:extent cx="1979930" cy="1979930"/>
            <wp:effectExtent l="76200" t="76200" r="77470" b="77470"/>
            <wp:wrapSquare wrapText="bothSides"/>
            <wp:docPr id="1569975443" name="Picture 156997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4/41/The_Snaith_School_%28geograph_4231567%29.jpg"/>
                    <pic:cNvPicPr>
                      <a:picLocks noChangeAspect="1" noChangeArrowheads="1"/>
                    </pic:cNvPicPr>
                  </pic:nvPicPr>
                  <pic:blipFill>
                    <a:blip r:embed="rId45" cstate="print">
                      <a:extLst>
                        <a:ext uri="{28A0092B-C50C-407E-A947-70E740481C1C}">
                          <a14:useLocalDpi xmlns:a14="http://schemas.microsoft.com/office/drawing/2010/main"/>
                        </a:ext>
                      </a:extLst>
                    </a:blip>
                    <a:stretch>
                      <a:fillRect/>
                    </a:stretch>
                  </pic:blipFill>
                  <pic:spPr bwMode="auto">
                    <a:xfrm>
                      <a:off x="0" y="0"/>
                      <a:ext cx="1979930" cy="1979930"/>
                    </a:xfrm>
                    <a:prstGeom prst="ellipse">
                      <a:avLst/>
                    </a:prstGeom>
                    <a:noFill/>
                    <a:ln w="76200" cap="flat" cmpd="sng" algn="ctr">
                      <a:solidFill>
                        <a:schemeClr val="accent3">
                          <a:lumMod val="60000"/>
                          <a:lumOff val="4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04">
        <w:t>We have well equipped computer rooms and</w:t>
      </w:r>
      <w:r w:rsidR="00396C42">
        <w:t xml:space="preserve"> </w:t>
      </w:r>
      <w:r w:rsidR="00A36528">
        <w:t>Wi-Fi</w:t>
      </w:r>
      <w:r w:rsidR="00FA6A04">
        <w:t xml:space="preserve"> access across </w:t>
      </w:r>
      <w:r w:rsidR="00107159">
        <w:t xml:space="preserve">all schools and all of our sites have fantastic green spaces and sports facilities. </w:t>
      </w:r>
    </w:p>
    <w:p w14:paraId="1D825855" w14:textId="5BEC9726" w:rsidR="008B09D7" w:rsidRDefault="008B09D7" w:rsidP="00107159"/>
    <w:p w14:paraId="486B813D" w14:textId="5526A60D" w:rsidR="00CC61E0" w:rsidRPr="00CC61E0" w:rsidRDefault="00CC61E0" w:rsidP="00107159">
      <w:pPr>
        <w:rPr>
          <w:color w:val="FF0000"/>
        </w:rPr>
      </w:pPr>
    </w:p>
    <w:p w14:paraId="08532EB9" w14:textId="1A0663AF" w:rsidR="008F3601" w:rsidRDefault="008E5BC3" w:rsidP="008F3601">
      <w:pPr>
        <w:pStyle w:val="Heading1"/>
      </w:pPr>
      <w:bookmarkStart w:id="20" w:name="_Toc149298008"/>
      <w:r>
        <w:rPr>
          <w:noProof/>
        </w:rPr>
        <mc:AlternateContent>
          <mc:Choice Requires="wps">
            <w:drawing>
              <wp:anchor distT="0" distB="0" distL="114300" distR="114300" simplePos="0" relativeHeight="251658266" behindDoc="0" locked="0" layoutInCell="1" allowOverlap="1" wp14:anchorId="022AF942" wp14:editId="537BA720">
                <wp:simplePos x="0" y="0"/>
                <wp:positionH relativeFrom="margin">
                  <wp:posOffset>1905</wp:posOffset>
                </wp:positionH>
                <wp:positionV relativeFrom="paragraph">
                  <wp:posOffset>561340</wp:posOffset>
                </wp:positionV>
                <wp:extent cx="3876675" cy="2473325"/>
                <wp:effectExtent l="57150" t="57150" r="123825" b="117475"/>
                <wp:wrapSquare wrapText="bothSides"/>
                <wp:docPr id="1732666913" name="Text Box 1732666913"/>
                <wp:cNvGraphicFramePr/>
                <a:graphic xmlns:a="http://schemas.openxmlformats.org/drawingml/2006/main">
                  <a:graphicData uri="http://schemas.microsoft.com/office/word/2010/wordprocessingShape">
                    <wps:wsp>
                      <wps:cNvSpPr txBox="1"/>
                      <wps:spPr>
                        <a:xfrm>
                          <a:off x="0" y="0"/>
                          <a:ext cx="3876675" cy="2473325"/>
                        </a:xfrm>
                        <a:prstGeom prst="rect">
                          <a:avLst/>
                        </a:prstGeom>
                        <a:solidFill>
                          <a:schemeClr val="bg1"/>
                        </a:solidFill>
                        <a:ln w="38100">
                          <a:solidFill>
                            <a:schemeClr val="accent1"/>
                          </a:solidFill>
                        </a:ln>
                        <a:effectLst>
                          <a:outerShdw blurRad="50800" dist="38100" dir="2700000" algn="tl" rotWithShape="0">
                            <a:prstClr val="black">
                              <a:alpha val="40000"/>
                            </a:prstClr>
                          </a:outerShdw>
                        </a:effectLst>
                      </wps:spPr>
                      <wps:txbx>
                        <w:txbxContent>
                          <w:p w14:paraId="235AAD34" w14:textId="77777777" w:rsidR="00281ACB" w:rsidRDefault="00281ACB" w:rsidP="008E5BC3">
                            <w:pPr>
                              <w:jc w:val="center"/>
                              <w:rPr>
                                <w:noProof/>
                              </w:rPr>
                            </w:pPr>
                            <w:r>
                              <w:rPr>
                                <w:noProof/>
                              </w:rPr>
                              <w:t xml:space="preserve">“Having previously worked for large private businesses, I was excited to start in a brand-new sector.  I knew it would be a fantastic learning opportunity to work amongsta variety of colleauges and schools, building my skillset and knowledge in a new area.  Working for TEAL has given me a fantastic work life balance, as I am able to work predominently term time only, allowing me to spend more time with my young family, which is priceless.  I have built many positive relationships, and thoroughly enjoy coming to work everyday! ” </w:t>
                            </w:r>
                          </w:p>
                          <w:p w14:paraId="5AD477A9" w14:textId="1B0DA352" w:rsidR="00281ACB" w:rsidRDefault="00281ACB" w:rsidP="008E5BC3">
                            <w:pPr>
                              <w:jc w:val="center"/>
                            </w:pPr>
                            <w:r w:rsidRPr="008E5BC3">
                              <w:rPr>
                                <w:b/>
                                <w:bCs/>
                                <w:noProof/>
                              </w:rPr>
                              <w:t xml:space="preserve">– Lisa Cunningham – </w:t>
                            </w:r>
                            <w:r w:rsidR="00FF4341">
                              <w:rPr>
                                <w:b/>
                                <w:bCs/>
                                <w:noProof/>
                              </w:rPr>
                              <w:t>Assistant Director of</w:t>
                            </w:r>
                            <w:r>
                              <w:rPr>
                                <w:b/>
                                <w:bCs/>
                                <w:noProof/>
                              </w:rPr>
                              <w:t xml:space="preserve"> Finance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AF942" id="Text Box 1732666913" o:spid="_x0000_s1030" type="#_x0000_t202" style="position:absolute;margin-left:.15pt;margin-top:44.2pt;width:305.25pt;height:194.7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" fillcolor="white [3212]" strokecolor="#13b2b0 [3204]" strokeweight="3pt">
                <v:shadow on="t" color="black" opacity="26214f" origin="-.5,-.5" offset=".74836mm,.74836mm"/>
                <v:textbox>
                  <w:txbxContent>
                    <w:p w14:paraId="235AAD34" w14:textId="77777777" w:rsidR="00281ACB" w:rsidRDefault="00281ACB" w:rsidP="008E5BC3">
                      <w:pPr>
                        <w:jc w:val="center"/>
                        <w:rPr>
                          <w:noProof/>
                        </w:rPr>
                      </w:pPr>
                      <w:r>
                        <w:rPr>
                          <w:noProof/>
                        </w:rPr>
                        <w:t xml:space="preserve">“Having previously worked for large private businesses, I was excited to start in a brand-new sector.  I knew it would be a fantastic learning opportunity to work amongsta variety of colleauges and schools, building my skillset and knowledge in a new area.  Working for TEAL has given me a fantastic work life balance, as I am able to work predominently term time only, allowing me to spend more time with my young family, which is priceless.  I have built many positive relationships, and thoroughly enjoy coming to work everyday! ” </w:t>
                      </w:r>
                    </w:p>
                    <w:p w14:paraId="5AD477A9" w14:textId="1B0DA352" w:rsidR="00281ACB" w:rsidRDefault="00281ACB" w:rsidP="008E5BC3">
                      <w:pPr>
                        <w:jc w:val="center"/>
                      </w:pPr>
                      <w:r w:rsidRPr="008E5BC3">
                        <w:rPr>
                          <w:b/>
                          <w:bCs/>
                          <w:noProof/>
                        </w:rPr>
                        <w:t xml:space="preserve">– Lisa Cunningham – </w:t>
                      </w:r>
                      <w:r w:rsidR="00FF4341">
                        <w:rPr>
                          <w:b/>
                          <w:bCs/>
                          <w:noProof/>
                        </w:rPr>
                        <w:t>Assistant Director of</w:t>
                      </w:r>
                      <w:r>
                        <w:rPr>
                          <w:b/>
                          <w:bCs/>
                          <w:noProof/>
                        </w:rPr>
                        <w:t xml:space="preserve"> Finance</w:t>
                      </w:r>
                    </w:p>
                  </w:txbxContent>
                </v:textbox>
                <w10:wrap type="square" anchorx="margin"/>
              </v:shape>
            </w:pict>
          </mc:Fallback>
        </mc:AlternateContent>
      </w:r>
      <w:r w:rsidR="00087066">
        <w:rPr>
          <w:noProof/>
        </w:rPr>
        <w:drawing>
          <wp:anchor distT="0" distB="0" distL="114300" distR="114300" simplePos="0" relativeHeight="251658263" behindDoc="0" locked="0" layoutInCell="1" allowOverlap="1" wp14:anchorId="11BC606C" wp14:editId="68156F14">
            <wp:simplePos x="0" y="0"/>
            <wp:positionH relativeFrom="margin">
              <wp:align>right</wp:align>
            </wp:positionH>
            <wp:positionV relativeFrom="paragraph">
              <wp:posOffset>3147060</wp:posOffset>
            </wp:positionV>
            <wp:extent cx="1979930" cy="1979930"/>
            <wp:effectExtent l="76200" t="76200" r="77470" b="77470"/>
            <wp:wrapSquare wrapText="bothSides"/>
            <wp:docPr id="1832818073" name="Picture 183281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18073" name="Picture 1832818073"/>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1980000" cy="1980000"/>
                    </a:xfrm>
                    <a:prstGeom prst="ellipse">
                      <a:avLst/>
                    </a:prstGeom>
                    <a:noFill/>
                    <a:ln w="76200">
                      <a:solidFill>
                        <a:srgbClr val="4E6E9B"/>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9D7">
        <w:rPr>
          <w:noProof/>
        </w:rPr>
        <w:drawing>
          <wp:anchor distT="0" distB="0" distL="114300" distR="114300" simplePos="0" relativeHeight="251658262" behindDoc="0" locked="0" layoutInCell="1" allowOverlap="1" wp14:anchorId="6B106755" wp14:editId="48A62DC0">
            <wp:simplePos x="0" y="0"/>
            <wp:positionH relativeFrom="margin">
              <wp:align>right</wp:align>
            </wp:positionH>
            <wp:positionV relativeFrom="paragraph">
              <wp:posOffset>946785</wp:posOffset>
            </wp:positionV>
            <wp:extent cx="1979930" cy="1979930"/>
            <wp:effectExtent l="76200" t="76200" r="77470" b="77470"/>
            <wp:wrapSquare wrapText="bothSides"/>
            <wp:docPr id="1695431779" name="Picture 169543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31779" name="Picture 1695431779"/>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1979930" cy="1979930"/>
                    </a:xfrm>
                    <a:prstGeom prst="ellipse">
                      <a:avLst/>
                    </a:prstGeom>
                    <a:noFill/>
                    <a:ln w="76200">
                      <a:solidFill>
                        <a:srgbClr val="DC313A"/>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0C9">
        <w:br w:type="page"/>
      </w:r>
      <w:r w:rsidR="0064085B">
        <w:rPr>
          <w:noProof/>
        </w:rPr>
        <w:lastRenderedPageBreak/>
        <w:drawing>
          <wp:anchor distT="0" distB="0" distL="114300" distR="114300" simplePos="0" relativeHeight="251658273" behindDoc="1" locked="0" layoutInCell="1" allowOverlap="1" wp14:anchorId="1497B66E" wp14:editId="595FB86E">
            <wp:simplePos x="0" y="0"/>
            <wp:positionH relativeFrom="page">
              <wp:align>left</wp:align>
            </wp:positionH>
            <wp:positionV relativeFrom="paragraph">
              <wp:posOffset>-523875</wp:posOffset>
            </wp:positionV>
            <wp:extent cx="7560000" cy="10690599"/>
            <wp:effectExtent l="0" t="0" r="3175" b="0"/>
            <wp:wrapNone/>
            <wp:docPr id="1168973072" name="Picture 116897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73072" name="Picture 3"/>
                    <pic:cNvPicPr/>
                  </pic:nvPicPr>
                  <pic:blipFill>
                    <a:blip r:embed="rId48" cstate="print">
                      <a:extLst>
                        <a:ext uri="{28A0092B-C50C-407E-A947-70E740481C1C}">
                          <a14:useLocalDpi xmlns:a14="http://schemas.microsoft.com/office/drawing/2010/main"/>
                        </a:ext>
                      </a:extLst>
                    </a:blip>
                    <a:stretch>
                      <a:fillRect/>
                    </a:stretch>
                  </pic:blipFill>
                  <pic:spPr>
                    <a:xfrm>
                      <a:off x="0" y="0"/>
                      <a:ext cx="7560000" cy="10690599"/>
                    </a:xfrm>
                    <a:prstGeom prst="rect">
                      <a:avLst/>
                    </a:prstGeom>
                  </pic:spPr>
                </pic:pic>
              </a:graphicData>
            </a:graphic>
            <wp14:sizeRelH relativeFrom="page">
              <wp14:pctWidth>0</wp14:pctWidth>
            </wp14:sizeRelH>
            <wp14:sizeRelV relativeFrom="page">
              <wp14:pctHeight>0</wp14:pctHeight>
            </wp14:sizeRelV>
          </wp:anchor>
        </w:drawing>
      </w:r>
      <w:r w:rsidR="008F3601">
        <w:t>Sustainability</w:t>
      </w:r>
      <w:bookmarkEnd w:id="20"/>
    </w:p>
    <w:p w14:paraId="74A829CB" w14:textId="77777777" w:rsidR="0064085B" w:rsidRDefault="0064085B">
      <w:pPr>
        <w:spacing w:after="160" w:line="259" w:lineRule="auto"/>
      </w:pPr>
    </w:p>
    <w:p w14:paraId="41F542B6" w14:textId="77777777" w:rsidR="0064085B" w:rsidRDefault="0064085B">
      <w:pPr>
        <w:spacing w:after="160" w:line="259" w:lineRule="auto"/>
      </w:pPr>
    </w:p>
    <w:p w14:paraId="092D80B6" w14:textId="77777777" w:rsidR="0064085B" w:rsidRDefault="0064085B">
      <w:pPr>
        <w:spacing w:after="160" w:line="259" w:lineRule="auto"/>
      </w:pPr>
    </w:p>
    <w:p w14:paraId="3371128C" w14:textId="77777777" w:rsidR="0064085B" w:rsidRDefault="0064085B">
      <w:pPr>
        <w:spacing w:after="160" w:line="259" w:lineRule="auto"/>
      </w:pPr>
    </w:p>
    <w:p w14:paraId="5B09D1EB" w14:textId="28FBADFB" w:rsidR="00914B1A" w:rsidRDefault="0064085B" w:rsidP="003347FB">
      <w:pPr>
        <w:spacing w:after="160" w:line="259" w:lineRule="auto"/>
        <w:sectPr w:rsidR="00914B1A" w:rsidSect="00DB15F1">
          <w:pgSz w:w="11906" w:h="16838" w:code="9"/>
          <w:pgMar w:top="567" w:right="567" w:bottom="567" w:left="567" w:header="567" w:footer="567" w:gutter="0"/>
          <w:cols w:space="708"/>
          <w:titlePg/>
          <w:docGrid w:linePitch="360"/>
        </w:sectPr>
      </w:pPr>
      <w:r>
        <w:rPr>
          <w:noProof/>
        </w:rPr>
        <mc:AlternateContent>
          <mc:Choice Requires="wps">
            <w:drawing>
              <wp:anchor distT="0" distB="0" distL="114300" distR="114300" simplePos="0" relativeHeight="251658264" behindDoc="0" locked="0" layoutInCell="1" allowOverlap="1" wp14:anchorId="1AE47283" wp14:editId="43425795">
                <wp:simplePos x="0" y="0"/>
                <wp:positionH relativeFrom="margin">
                  <wp:posOffset>2446655</wp:posOffset>
                </wp:positionH>
                <wp:positionV relativeFrom="paragraph">
                  <wp:posOffset>5556885</wp:posOffset>
                </wp:positionV>
                <wp:extent cx="4271010" cy="1651000"/>
                <wp:effectExtent l="57150" t="57150" r="110490" b="120650"/>
                <wp:wrapNone/>
                <wp:docPr id="1996644740" name="Text Box 1996644740"/>
                <wp:cNvGraphicFramePr/>
                <a:graphic xmlns:a="http://schemas.openxmlformats.org/drawingml/2006/main">
                  <a:graphicData uri="http://schemas.microsoft.com/office/word/2010/wordprocessingShape">
                    <wps:wsp>
                      <wps:cNvSpPr txBox="1"/>
                      <wps:spPr>
                        <a:xfrm>
                          <a:off x="0" y="0"/>
                          <a:ext cx="4271010" cy="1651000"/>
                        </a:xfrm>
                        <a:prstGeom prst="rect">
                          <a:avLst/>
                        </a:prstGeom>
                        <a:solidFill>
                          <a:schemeClr val="bg1"/>
                        </a:solidFill>
                        <a:ln w="38100">
                          <a:solidFill>
                            <a:schemeClr val="accent1"/>
                          </a:solidFill>
                        </a:ln>
                        <a:effectLst>
                          <a:outerShdw blurRad="50800" dist="38100" dir="2700000" algn="tl" rotWithShape="0">
                            <a:prstClr val="black">
                              <a:alpha val="40000"/>
                            </a:prstClr>
                          </a:outerShdw>
                        </a:effectLst>
                      </wps:spPr>
                      <wps:txbx>
                        <w:txbxContent>
                          <w:p w14:paraId="15CE6288" w14:textId="674B495C" w:rsidR="00281ACB" w:rsidRDefault="00281ACB" w:rsidP="001E004A">
                            <w:pPr>
                              <w:jc w:val="center"/>
                            </w:pPr>
                            <w:r w:rsidRPr="0003506B">
                              <w:t>TEAL is committed to reduc</w:t>
                            </w:r>
                            <w:r w:rsidR="00D74C7D">
                              <w:t>ing</w:t>
                            </w:r>
                            <w:r w:rsidRPr="0003506B">
                              <w:t xml:space="preserve"> our impact on the environment and we have a comprehensive sustainability strategy which is led by the Central Services Team who link with our curriculum delivery teams, ensuring that our young people understand the impact of sustainability and what changes are needed to reduce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47283" id="Text Box 1996644740" o:spid="_x0000_s1031" type="#_x0000_t202" style="position:absolute;margin-left:192.65pt;margin-top:437.55pt;width:336.3pt;height:130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" fillcolor="white [3212]" strokecolor="#13b2b0 [3204]" strokeweight="3pt">
                <v:shadow on="t" color="black" opacity="26214f" origin="-.5,-.5" offset=".74836mm,.74836mm"/>
                <v:textbox>
                  <w:txbxContent>
                    <w:p w14:paraId="15CE6288" w14:textId="674B495C" w:rsidR="00281ACB" w:rsidRDefault="00281ACB" w:rsidP="001E004A">
                      <w:pPr>
                        <w:jc w:val="center"/>
                      </w:pPr>
                      <w:r w:rsidRPr="0003506B">
                        <w:t>TEAL is committed to reduc</w:t>
                      </w:r>
                      <w:r w:rsidR="00D74C7D">
                        <w:t>ing</w:t>
                      </w:r>
                      <w:r w:rsidRPr="0003506B">
                        <w:t xml:space="preserve"> our impact on the environment and we have a comprehensive sustainability strategy which is led by the Central Services Team who link with our curriculum delivery teams, ensuring that our young people understand the impact of sustainability and what changes are needed to reduce this.</w:t>
                      </w:r>
                    </w:p>
                  </w:txbxContent>
                </v:textbox>
                <w10:wrap anchorx="margin"/>
              </v:shape>
            </w:pict>
          </mc:Fallback>
        </mc:AlternateContent>
      </w:r>
    </w:p>
    <w:bookmarkStart w:id="21" w:name="_Toc149298009"/>
    <w:bookmarkStart w:id="22" w:name="_Hlk130906786"/>
    <w:bookmarkStart w:id="23" w:name="_Hlk127879097"/>
    <w:p w14:paraId="3A921692" w14:textId="710C8973" w:rsidR="00E42A4C" w:rsidRDefault="00572C13" w:rsidP="00193A42">
      <w:pPr>
        <w:pStyle w:val="Heading1"/>
        <w:rPr>
          <w:sz w:val="52"/>
          <w:szCs w:val="52"/>
        </w:rPr>
      </w:pPr>
      <w:r>
        <w:rPr>
          <w:noProof/>
        </w:rPr>
        <w:lastRenderedPageBreak/>
        <mc:AlternateContent>
          <mc:Choice Requires="wps">
            <w:drawing>
              <wp:anchor distT="0" distB="0" distL="114300" distR="114300" simplePos="0" relativeHeight="251658268" behindDoc="0" locked="0" layoutInCell="1" allowOverlap="1" wp14:anchorId="0901F6CB" wp14:editId="428A86AC">
                <wp:simplePos x="0" y="0"/>
                <wp:positionH relativeFrom="column">
                  <wp:posOffset>325120</wp:posOffset>
                </wp:positionH>
                <wp:positionV relativeFrom="paragraph">
                  <wp:posOffset>704850</wp:posOffset>
                </wp:positionV>
                <wp:extent cx="2562225" cy="19050"/>
                <wp:effectExtent l="19050" t="19050" r="28575" b="19050"/>
                <wp:wrapNone/>
                <wp:docPr id="7" name="Straight Connector 7"/>
                <wp:cNvGraphicFramePr/>
                <a:graphic xmlns:a="http://schemas.openxmlformats.org/drawingml/2006/main">
                  <a:graphicData uri="http://schemas.microsoft.com/office/word/2010/wordprocessingShape">
                    <wps:wsp>
                      <wps:cNvCnPr/>
                      <wps:spPr>
                        <a:xfrm flipV="1">
                          <a:off x="0" y="0"/>
                          <a:ext cx="2562225" cy="19050"/>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918973" id="Straight Connector 7" o:spid="_x0000_s1026" style="position:absolute;flip:y;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pt,55.5pt" to="227.3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" strokecolor="white [3212]" strokeweight="3.5pt">
                <v:stroke joinstyle="miter"/>
              </v:line>
            </w:pict>
          </mc:Fallback>
        </mc:AlternateContent>
      </w:r>
      <w:r w:rsidR="00E42A4C">
        <w:rPr>
          <w:noProof/>
        </w:rPr>
        <mc:AlternateContent>
          <mc:Choice Requires="wps">
            <w:drawing>
              <wp:anchor distT="45720" distB="45720" distL="114300" distR="114300" simplePos="0" relativeHeight="251658267" behindDoc="0" locked="0" layoutInCell="1" allowOverlap="1" wp14:anchorId="0A28C636" wp14:editId="3D10204F">
                <wp:simplePos x="0" y="0"/>
                <wp:positionH relativeFrom="column">
                  <wp:posOffset>261620</wp:posOffset>
                </wp:positionH>
                <wp:positionV relativeFrom="paragraph">
                  <wp:posOffset>200660</wp:posOffset>
                </wp:positionV>
                <wp:extent cx="2360930" cy="140462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6B5620" w14:textId="34D800AF" w:rsidR="00E42A4C" w:rsidRPr="00572C13" w:rsidRDefault="00572C13" w:rsidP="00E42A4C">
                            <w:pPr>
                              <w:pStyle w:val="Heading1"/>
                              <w:rPr>
                                <w:color w:val="FFFFFF" w:themeColor="background1"/>
                              </w:rPr>
                            </w:pPr>
                            <w:bookmarkStart w:id="24" w:name="_Toc149298010"/>
                            <w:r w:rsidRPr="00572C13">
                              <w:rPr>
                                <w:color w:val="FFFFFF" w:themeColor="background1"/>
                              </w:rPr>
                              <w:t>IT Network</w:t>
                            </w:r>
                            <w:bookmarkEnd w:id="24"/>
                          </w:p>
                          <w:p w14:paraId="30B40962" w14:textId="59238870" w:rsidR="00E42A4C" w:rsidRPr="00572C13" w:rsidRDefault="00E42A4C">
                            <w:p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28C636" id="Text Box 217" o:spid="_x0000_s1032" type="#_x0000_t202" style="position:absolute;margin-left:20.6pt;margin-top:15.8pt;width:185.9pt;height:110.6pt;z-index:25165826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8q/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" filled="f" stroked="f">
                <v:textbox style="mso-fit-shape-to-text:t">
                  <w:txbxContent>
                    <w:p w14:paraId="766B5620" w14:textId="34D800AF" w:rsidR="00E42A4C" w:rsidRPr="00572C13" w:rsidRDefault="00572C13" w:rsidP="00E42A4C">
                      <w:pPr>
                        <w:pStyle w:val="Heading1"/>
                        <w:rPr>
                          <w:color w:val="FFFFFF" w:themeColor="background1"/>
                        </w:rPr>
                      </w:pPr>
                      <w:bookmarkStart w:id="25" w:name="_Toc149298010"/>
                      <w:r w:rsidRPr="00572C13">
                        <w:rPr>
                          <w:color w:val="FFFFFF" w:themeColor="background1"/>
                        </w:rPr>
                        <w:t>IT Network</w:t>
                      </w:r>
                      <w:bookmarkEnd w:id="25"/>
                    </w:p>
                    <w:p w14:paraId="30B40962" w14:textId="59238870" w:rsidR="00E42A4C" w:rsidRPr="00572C13" w:rsidRDefault="00E42A4C">
                      <w:pPr>
                        <w:rPr>
                          <w:lang w:val="en-US"/>
                        </w:rPr>
                      </w:pPr>
                    </w:p>
                  </w:txbxContent>
                </v:textbox>
              </v:shape>
            </w:pict>
          </mc:Fallback>
        </mc:AlternateContent>
      </w:r>
      <w:r w:rsidR="00E42A4C">
        <w:rPr>
          <w:noProof/>
          <w:sz w:val="52"/>
          <w:szCs w:val="52"/>
        </w:rPr>
        <w:drawing>
          <wp:inline distT="0" distB="0" distL="0" distR="0" wp14:anchorId="7E74B99F" wp14:editId="76C40B35">
            <wp:extent cx="6840220" cy="45599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40220" cy="4559935"/>
                    </a:xfrm>
                    <a:prstGeom prst="rect">
                      <a:avLst/>
                    </a:prstGeom>
                  </pic:spPr>
                </pic:pic>
              </a:graphicData>
            </a:graphic>
          </wp:inline>
        </w:drawing>
      </w:r>
      <w:bookmarkEnd w:id="21"/>
    </w:p>
    <w:p w14:paraId="5DA754F0" w14:textId="77777777" w:rsidR="00E42A4C" w:rsidRDefault="00E42A4C" w:rsidP="00193A42">
      <w:pPr>
        <w:pStyle w:val="Heading1"/>
        <w:rPr>
          <w:sz w:val="52"/>
          <w:szCs w:val="52"/>
        </w:rPr>
      </w:pPr>
    </w:p>
    <w:p w14:paraId="326D3272" w14:textId="21A671AF" w:rsidR="00E42A4C" w:rsidRDefault="00572C13" w:rsidP="00193A42">
      <w:pPr>
        <w:pStyle w:val="Heading1"/>
        <w:rPr>
          <w:sz w:val="52"/>
          <w:szCs w:val="52"/>
        </w:rPr>
      </w:pPr>
      <w:bookmarkStart w:id="26" w:name="_Toc149298011"/>
      <w:r>
        <w:rPr>
          <w:noProof/>
        </w:rPr>
        <mc:AlternateContent>
          <mc:Choice Requires="wps">
            <w:drawing>
              <wp:anchor distT="0" distB="0" distL="114300" distR="114300" simplePos="0" relativeHeight="251658269" behindDoc="0" locked="0" layoutInCell="1" allowOverlap="1" wp14:anchorId="09640033" wp14:editId="6939F5A6">
                <wp:simplePos x="0" y="0"/>
                <wp:positionH relativeFrom="margin">
                  <wp:posOffset>1440180</wp:posOffset>
                </wp:positionH>
                <wp:positionV relativeFrom="paragraph">
                  <wp:posOffset>164465</wp:posOffset>
                </wp:positionV>
                <wp:extent cx="4200525" cy="2514600"/>
                <wp:effectExtent l="57150" t="57150" r="123825" b="114300"/>
                <wp:wrapSquare wrapText="bothSides"/>
                <wp:docPr id="14" name="Text Box 14"/>
                <wp:cNvGraphicFramePr/>
                <a:graphic xmlns:a="http://schemas.openxmlformats.org/drawingml/2006/main">
                  <a:graphicData uri="http://schemas.microsoft.com/office/word/2010/wordprocessingShape">
                    <wps:wsp>
                      <wps:cNvSpPr txBox="1"/>
                      <wps:spPr>
                        <a:xfrm>
                          <a:off x="0" y="0"/>
                          <a:ext cx="4200525" cy="2514600"/>
                        </a:xfrm>
                        <a:prstGeom prst="rect">
                          <a:avLst/>
                        </a:prstGeom>
                        <a:solidFill>
                          <a:schemeClr val="bg1"/>
                        </a:solidFill>
                        <a:ln w="38100">
                          <a:solidFill>
                            <a:schemeClr val="accent1"/>
                          </a:solidFill>
                        </a:ln>
                        <a:effectLst>
                          <a:outerShdw blurRad="50800" dist="38100" dir="2700000" algn="tl" rotWithShape="0">
                            <a:prstClr val="black">
                              <a:alpha val="40000"/>
                            </a:prstClr>
                          </a:outerShdw>
                        </a:effectLst>
                      </wps:spPr>
                      <wps:txbx>
                        <w:txbxContent>
                          <w:p w14:paraId="1ACD2946" w14:textId="77777777" w:rsidR="002A4FE9" w:rsidRDefault="00572C13" w:rsidP="00572C13">
                            <w:pPr>
                              <w:jc w:val="center"/>
                              <w:rPr>
                                <w:noProof/>
                              </w:rPr>
                            </w:pPr>
                            <w:r>
                              <w:rPr>
                                <w:noProof/>
                              </w:rPr>
                              <w:t xml:space="preserve">Over the last few years we have been working hard to align our IT networks where appropriate, including a single email system and in the process of moving our </w:t>
                            </w:r>
                            <w:r w:rsidR="002A4FE9">
                              <w:rPr>
                                <w:noProof/>
                              </w:rPr>
                              <w:t xml:space="preserve">document storage online, allowing for sharing and collaborating across our schools. </w:t>
                            </w:r>
                          </w:p>
                          <w:p w14:paraId="2E6ED19E" w14:textId="77777777" w:rsidR="00D14814" w:rsidRDefault="00D14814" w:rsidP="00D14814">
                            <w:pPr>
                              <w:jc w:val="center"/>
                              <w:rPr>
                                <w:noProof/>
                              </w:rPr>
                            </w:pPr>
                            <w:r>
                              <w:rPr>
                                <w:noProof/>
                              </w:rPr>
                              <w:t>We are at the beginning stage of implementing a new network template across our schools, pushing a cloud first strategy, to limit the burden of on premise cost and reduce our risk surface area.</w:t>
                            </w:r>
                          </w:p>
                          <w:p w14:paraId="483903D4" w14:textId="44ADE100" w:rsidR="00572C13" w:rsidRDefault="00572C13" w:rsidP="00572C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40033" id="Text Box 14" o:spid="_x0000_s1033" type="#_x0000_t202" style="position:absolute;margin-left:113.4pt;margin-top:12.95pt;width:330.75pt;height:198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" fillcolor="white [3212]" strokecolor="#13b2b0 [3204]" strokeweight="3pt">
                <v:shadow on="t" color="black" opacity="26214f" origin="-.5,-.5" offset=".74836mm,.74836mm"/>
                <v:textbox>
                  <w:txbxContent>
                    <w:p w14:paraId="1ACD2946" w14:textId="77777777" w:rsidR="002A4FE9" w:rsidRDefault="00572C13" w:rsidP="00572C13">
                      <w:pPr>
                        <w:jc w:val="center"/>
                        <w:rPr>
                          <w:noProof/>
                        </w:rPr>
                      </w:pPr>
                      <w:r>
                        <w:rPr>
                          <w:noProof/>
                        </w:rPr>
                        <w:t xml:space="preserve">Over the last few years we have been working hard to align our IT networks where appropriate, including a single email system and in the process of moving our </w:t>
                      </w:r>
                      <w:r w:rsidR="002A4FE9">
                        <w:rPr>
                          <w:noProof/>
                        </w:rPr>
                        <w:t xml:space="preserve">document storage online, allowing for sharing and collaborating across our schools. </w:t>
                      </w:r>
                    </w:p>
                    <w:p w14:paraId="2E6ED19E" w14:textId="77777777" w:rsidR="00D14814" w:rsidRDefault="00D14814" w:rsidP="00D14814">
                      <w:pPr>
                        <w:jc w:val="center"/>
                        <w:rPr>
                          <w:noProof/>
                        </w:rPr>
                      </w:pPr>
                      <w:r>
                        <w:rPr>
                          <w:noProof/>
                        </w:rPr>
                        <w:t>We are at the beginning stage of implementing a new network template across our schools, pushing a cloud first strategy, to limit the burden of on premise cost and reduce our risk surface area.</w:t>
                      </w:r>
                    </w:p>
                    <w:p w14:paraId="483903D4" w14:textId="44ADE100" w:rsidR="00572C13" w:rsidRDefault="00572C13" w:rsidP="00572C13">
                      <w:pPr>
                        <w:jc w:val="center"/>
                      </w:pPr>
                    </w:p>
                  </w:txbxContent>
                </v:textbox>
                <w10:wrap type="square" anchorx="margin"/>
              </v:shape>
            </w:pict>
          </mc:Fallback>
        </mc:AlternateContent>
      </w:r>
      <w:bookmarkEnd w:id="26"/>
    </w:p>
    <w:p w14:paraId="6A785FE3" w14:textId="77777777" w:rsidR="00E42A4C" w:rsidRDefault="00E42A4C" w:rsidP="00193A42">
      <w:pPr>
        <w:pStyle w:val="Heading1"/>
        <w:rPr>
          <w:sz w:val="52"/>
          <w:szCs w:val="52"/>
        </w:rPr>
      </w:pPr>
    </w:p>
    <w:p w14:paraId="1421D941" w14:textId="77777777" w:rsidR="00572C13" w:rsidRDefault="00572C13" w:rsidP="00193A42">
      <w:pPr>
        <w:pStyle w:val="Heading1"/>
        <w:rPr>
          <w:sz w:val="52"/>
          <w:szCs w:val="52"/>
        </w:rPr>
      </w:pPr>
    </w:p>
    <w:p w14:paraId="7921D965" w14:textId="77777777" w:rsidR="00572C13" w:rsidRDefault="00572C13" w:rsidP="00193A42">
      <w:pPr>
        <w:pStyle w:val="Heading1"/>
        <w:rPr>
          <w:sz w:val="52"/>
          <w:szCs w:val="52"/>
        </w:rPr>
      </w:pPr>
    </w:p>
    <w:p w14:paraId="21E29670" w14:textId="77777777" w:rsidR="00572C13" w:rsidRDefault="00572C13" w:rsidP="00193A42">
      <w:pPr>
        <w:pStyle w:val="Heading1"/>
        <w:rPr>
          <w:sz w:val="52"/>
          <w:szCs w:val="52"/>
        </w:rPr>
      </w:pPr>
    </w:p>
    <w:p w14:paraId="283D90BA" w14:textId="77777777" w:rsidR="00572C13" w:rsidRDefault="00572C13" w:rsidP="00193A42">
      <w:pPr>
        <w:pStyle w:val="Heading1"/>
        <w:rPr>
          <w:sz w:val="52"/>
          <w:szCs w:val="52"/>
        </w:rPr>
      </w:pPr>
    </w:p>
    <w:p w14:paraId="7C189FF3" w14:textId="77777777" w:rsidR="00572C13" w:rsidRDefault="00572C13" w:rsidP="00193A42">
      <w:pPr>
        <w:pStyle w:val="Heading1"/>
        <w:rPr>
          <w:sz w:val="52"/>
          <w:szCs w:val="52"/>
        </w:rPr>
      </w:pPr>
    </w:p>
    <w:p w14:paraId="37A064E7" w14:textId="5CE5EF42" w:rsidR="00193A42" w:rsidRDefault="0093245B" w:rsidP="00193A42">
      <w:pPr>
        <w:pStyle w:val="Heading1"/>
        <w:rPr>
          <w:sz w:val="52"/>
          <w:szCs w:val="52"/>
        </w:rPr>
      </w:pPr>
      <w:bookmarkStart w:id="27" w:name="_Toc149298012"/>
      <w:r w:rsidRPr="00193A42">
        <w:rPr>
          <w:sz w:val="52"/>
          <w:szCs w:val="52"/>
        </w:rPr>
        <w:lastRenderedPageBreak/>
        <w:t>Job Description</w:t>
      </w:r>
      <w:bookmarkEnd w:id="27"/>
    </w:p>
    <w:tbl>
      <w:tblPr>
        <w:tblStyle w:val="TableGrid1"/>
        <w:tblpPr w:leftFromText="180" w:rightFromText="180" w:vertAnchor="text" w:tblpY="1"/>
        <w:tblOverlap w:val="never"/>
        <w:tblW w:w="10768" w:type="dxa"/>
        <w:tblLook w:val="04A0" w:firstRow="1" w:lastRow="0" w:firstColumn="1" w:lastColumn="0" w:noHBand="0" w:noVBand="1"/>
      </w:tblPr>
      <w:tblGrid>
        <w:gridCol w:w="10768"/>
      </w:tblGrid>
      <w:tr w:rsidR="00841D3B" w:rsidRPr="00841D3B" w14:paraId="55B9BBB2" w14:textId="77777777" w:rsidTr="00D113A6">
        <w:tc>
          <w:tcPr>
            <w:tcW w:w="10768" w:type="dxa"/>
          </w:tcPr>
          <w:p w14:paraId="503FFB41" w14:textId="19AEBE38" w:rsidR="00841D3B" w:rsidRPr="00D113A6" w:rsidRDefault="00841D3B" w:rsidP="00D113A6">
            <w:pPr>
              <w:tabs>
                <w:tab w:val="left" w:pos="4065"/>
              </w:tabs>
              <w:spacing w:after="0" w:line="240" w:lineRule="auto"/>
              <w:rPr>
                <w:rFonts w:asciiTheme="minorHAnsi" w:hAnsiTheme="minorHAnsi"/>
                <w:b/>
                <w:bCs/>
                <w:sz w:val="18"/>
                <w:szCs w:val="18"/>
              </w:rPr>
            </w:pPr>
            <w:r w:rsidRPr="00D113A6">
              <w:rPr>
                <w:rFonts w:asciiTheme="minorHAnsi" w:hAnsiTheme="minorHAnsi"/>
                <w:b/>
                <w:bCs/>
                <w:sz w:val="18"/>
                <w:szCs w:val="18"/>
              </w:rPr>
              <w:t xml:space="preserve">Job Description: </w:t>
            </w:r>
            <w:r w:rsidR="00DC1B46">
              <w:rPr>
                <w:rFonts w:asciiTheme="minorHAnsi" w:hAnsiTheme="minorHAnsi"/>
                <w:b/>
                <w:bCs/>
                <w:sz w:val="18"/>
                <w:szCs w:val="18"/>
              </w:rPr>
              <w:t>IT Engineer</w:t>
            </w:r>
            <w:r w:rsidR="00F84E77">
              <w:rPr>
                <w:rFonts w:asciiTheme="minorHAnsi" w:hAnsiTheme="minorHAnsi"/>
                <w:b/>
                <w:bCs/>
                <w:sz w:val="18"/>
                <w:szCs w:val="18"/>
              </w:rPr>
              <w:t xml:space="preserve">   </w:t>
            </w:r>
            <w:r w:rsidR="00DC1B46">
              <w:rPr>
                <w:rFonts w:asciiTheme="minorHAnsi" w:hAnsiTheme="minorHAnsi"/>
                <w:b/>
                <w:bCs/>
                <w:sz w:val="18"/>
                <w:szCs w:val="18"/>
              </w:rPr>
              <w:t xml:space="preserve"> </w:t>
            </w:r>
            <w:r w:rsidR="00F84E77">
              <w:rPr>
                <w:rFonts w:asciiTheme="minorHAnsi" w:hAnsiTheme="minorHAnsi"/>
                <w:b/>
                <w:bCs/>
                <w:sz w:val="18"/>
                <w:szCs w:val="18"/>
              </w:rPr>
              <w:t xml:space="preserve">                                                      </w:t>
            </w:r>
            <w:r w:rsidRPr="00D113A6">
              <w:rPr>
                <w:rFonts w:asciiTheme="minorHAnsi" w:hAnsiTheme="minorHAnsi"/>
                <w:b/>
                <w:bCs/>
                <w:sz w:val="18"/>
                <w:szCs w:val="18"/>
              </w:rPr>
              <w:t xml:space="preserve">Reporting To:  </w:t>
            </w:r>
            <w:r w:rsidR="00EA608E">
              <w:rPr>
                <w:rFonts w:asciiTheme="minorHAnsi" w:hAnsiTheme="minorHAnsi"/>
                <w:b/>
                <w:bCs/>
                <w:sz w:val="18"/>
                <w:szCs w:val="18"/>
              </w:rPr>
              <w:t>Director of IT</w:t>
            </w:r>
          </w:p>
          <w:p w14:paraId="4196CF5E" w14:textId="77777777" w:rsidR="00841D3B" w:rsidRPr="00D113A6" w:rsidRDefault="00841D3B" w:rsidP="00D113A6">
            <w:pPr>
              <w:tabs>
                <w:tab w:val="left" w:pos="4065"/>
              </w:tabs>
              <w:spacing w:after="0" w:line="240" w:lineRule="auto"/>
              <w:rPr>
                <w:rFonts w:asciiTheme="minorHAnsi" w:hAnsiTheme="minorHAnsi"/>
                <w:b/>
                <w:bCs/>
                <w:sz w:val="18"/>
                <w:szCs w:val="18"/>
              </w:rPr>
            </w:pPr>
          </w:p>
          <w:p w14:paraId="519E326C" w14:textId="7A298236" w:rsidR="00841D3B" w:rsidRPr="00D113A6" w:rsidRDefault="00841D3B" w:rsidP="00D113A6">
            <w:pPr>
              <w:tabs>
                <w:tab w:val="left" w:pos="4065"/>
              </w:tabs>
              <w:spacing w:after="0" w:line="240" w:lineRule="auto"/>
              <w:rPr>
                <w:rFonts w:asciiTheme="minorHAnsi" w:hAnsiTheme="minorHAnsi"/>
                <w:b/>
                <w:bCs/>
                <w:sz w:val="18"/>
                <w:szCs w:val="18"/>
              </w:rPr>
            </w:pPr>
            <w:r w:rsidRPr="00D113A6">
              <w:rPr>
                <w:rFonts w:asciiTheme="minorHAnsi" w:hAnsiTheme="minorHAnsi"/>
                <w:b/>
                <w:bCs/>
                <w:sz w:val="18"/>
                <w:szCs w:val="18"/>
              </w:rPr>
              <w:t>Pay Scale:</w:t>
            </w:r>
            <w:r w:rsidR="00F84E77">
              <w:rPr>
                <w:rFonts w:asciiTheme="minorHAnsi" w:hAnsiTheme="minorHAnsi"/>
                <w:b/>
                <w:bCs/>
                <w:sz w:val="18"/>
                <w:szCs w:val="18"/>
              </w:rPr>
              <w:t xml:space="preserve">      </w:t>
            </w:r>
            <w:r w:rsidR="00D14814">
              <w:rPr>
                <w:rFonts w:asciiTheme="minorHAnsi" w:hAnsiTheme="minorHAnsi"/>
                <w:b/>
                <w:bCs/>
                <w:sz w:val="18"/>
                <w:szCs w:val="18"/>
              </w:rPr>
              <w:t>SCP 25</w:t>
            </w:r>
            <w:r w:rsidR="00F84E77">
              <w:rPr>
                <w:rFonts w:asciiTheme="minorHAnsi" w:hAnsiTheme="minorHAnsi"/>
                <w:b/>
                <w:bCs/>
                <w:sz w:val="18"/>
                <w:szCs w:val="18"/>
              </w:rPr>
              <w:t xml:space="preserve">                          </w:t>
            </w:r>
            <w:r w:rsidR="00F84E77">
              <w:rPr>
                <w:b/>
                <w:bCs/>
              </w:rPr>
              <w:t xml:space="preserve">                         </w:t>
            </w:r>
            <w:r w:rsidR="007517BD" w:rsidRPr="008B487B">
              <w:rPr>
                <w:rStyle w:val="normaltextrun"/>
                <w:rFonts w:asciiTheme="minorHAnsi" w:eastAsiaTheme="majorEastAsia" w:hAnsiTheme="minorHAnsi" w:cs="Calibri"/>
                <w:color w:val="000000"/>
                <w:sz w:val="18"/>
                <w:szCs w:val="18"/>
                <w:shd w:val="clear" w:color="auto" w:fill="FFFFFF"/>
              </w:rPr>
              <w:t xml:space="preserve">        </w:t>
            </w:r>
            <w:r w:rsidR="008B487B">
              <w:rPr>
                <w:rStyle w:val="normaltextrun"/>
                <w:rFonts w:asciiTheme="minorHAnsi" w:eastAsiaTheme="majorEastAsia" w:hAnsiTheme="minorHAnsi" w:cs="Calibri"/>
                <w:color w:val="000000"/>
                <w:sz w:val="18"/>
                <w:szCs w:val="18"/>
                <w:shd w:val="clear" w:color="auto" w:fill="FFFFFF"/>
              </w:rPr>
              <w:t xml:space="preserve"> </w:t>
            </w:r>
            <w:r w:rsidR="008B487B">
              <w:rPr>
                <w:rStyle w:val="normaltextrun"/>
                <w:rFonts w:eastAsiaTheme="majorEastAsia" w:cs="Calibri"/>
                <w:color w:val="000000"/>
                <w:sz w:val="18"/>
                <w:szCs w:val="18"/>
                <w:shd w:val="clear" w:color="auto" w:fill="FFFFFF"/>
              </w:rPr>
              <w:t xml:space="preserve">        </w:t>
            </w:r>
            <w:r w:rsidRPr="00D113A6">
              <w:rPr>
                <w:rFonts w:asciiTheme="minorHAnsi" w:hAnsiTheme="minorHAnsi"/>
                <w:b/>
                <w:bCs/>
                <w:sz w:val="18"/>
                <w:szCs w:val="18"/>
              </w:rPr>
              <w:t xml:space="preserve">Hours of Work: </w:t>
            </w:r>
            <w:r w:rsidR="00EA608E">
              <w:rPr>
                <w:rFonts w:asciiTheme="minorHAnsi" w:hAnsiTheme="minorHAnsi"/>
                <w:b/>
                <w:bCs/>
                <w:sz w:val="18"/>
                <w:szCs w:val="18"/>
              </w:rPr>
              <w:t>37 hours pw (8 – 4 Mon – Thu, 8 – 3.30 Fri)</w:t>
            </w:r>
          </w:p>
          <w:p w14:paraId="3D013AF1" w14:textId="77777777" w:rsidR="00841D3B" w:rsidRPr="00D113A6" w:rsidRDefault="00841D3B" w:rsidP="00D113A6">
            <w:pPr>
              <w:tabs>
                <w:tab w:val="left" w:pos="4065"/>
              </w:tabs>
              <w:spacing w:after="0" w:line="240" w:lineRule="auto"/>
              <w:jc w:val="both"/>
              <w:rPr>
                <w:rFonts w:asciiTheme="minorHAnsi" w:hAnsiTheme="minorHAnsi" w:cs="Calibri"/>
                <w:b/>
                <w:sz w:val="18"/>
                <w:szCs w:val="18"/>
              </w:rPr>
            </w:pPr>
          </w:p>
          <w:p w14:paraId="733F03FE" w14:textId="181C822C" w:rsidR="00841D3B" w:rsidRPr="00D113A6" w:rsidRDefault="00841D3B" w:rsidP="00D113A6">
            <w:pPr>
              <w:spacing w:after="0" w:line="240" w:lineRule="auto"/>
              <w:jc w:val="both"/>
              <w:rPr>
                <w:rFonts w:asciiTheme="minorHAnsi" w:hAnsiTheme="minorHAnsi" w:cs="Calibri"/>
                <w:sz w:val="18"/>
                <w:szCs w:val="18"/>
              </w:rPr>
            </w:pPr>
            <w:r w:rsidRPr="00D113A6">
              <w:rPr>
                <w:rFonts w:asciiTheme="minorHAnsi" w:hAnsiTheme="minorHAnsi" w:cs="Calibri"/>
                <w:b/>
                <w:sz w:val="18"/>
                <w:szCs w:val="18"/>
              </w:rPr>
              <w:t>Job Purpose:</w:t>
            </w:r>
            <w:r w:rsidRPr="00D113A6">
              <w:rPr>
                <w:rFonts w:asciiTheme="minorHAnsi" w:hAnsiTheme="minorHAnsi" w:cs="Calibri"/>
                <w:sz w:val="18"/>
                <w:szCs w:val="18"/>
              </w:rPr>
              <w:t xml:space="preserve">  </w:t>
            </w:r>
            <w:r w:rsidR="00EA608E" w:rsidRPr="00DB2546">
              <w:rPr>
                <w:rFonts w:asciiTheme="minorHAnsi" w:hAnsiTheme="minorHAnsi" w:cstheme="minorHAnsi"/>
                <w:sz w:val="18"/>
                <w:szCs w:val="18"/>
              </w:rPr>
              <w:t xml:space="preserve"> The purpose of</w:t>
            </w:r>
            <w:r w:rsidR="00EA608E">
              <w:rPr>
                <w:rFonts w:asciiTheme="minorHAnsi" w:hAnsiTheme="minorHAnsi" w:cstheme="minorHAnsi"/>
                <w:sz w:val="18"/>
                <w:szCs w:val="18"/>
              </w:rPr>
              <w:t xml:space="preserve"> this post is to w</w:t>
            </w:r>
            <w:r w:rsidR="00EA608E" w:rsidRPr="00227E5A">
              <w:rPr>
                <w:rFonts w:asciiTheme="minorHAnsi" w:hAnsiTheme="minorHAnsi" w:cstheme="minorHAnsi"/>
                <w:sz w:val="18"/>
                <w:szCs w:val="18"/>
              </w:rPr>
              <w:t xml:space="preserve">ork as part of a central team to support the IT infrastructure, including LAN, WAN, Wi-Fi, Server, Storage and IT assets. To ensure the smooth running of IT systems to meet the needs of </w:t>
            </w:r>
            <w:r w:rsidR="00EA608E">
              <w:rPr>
                <w:rFonts w:asciiTheme="minorHAnsi" w:hAnsiTheme="minorHAnsi" w:cstheme="minorHAnsi"/>
                <w:sz w:val="18"/>
                <w:szCs w:val="18"/>
              </w:rPr>
              <w:t xml:space="preserve">Staff and students </w:t>
            </w:r>
            <w:r w:rsidR="00EA608E" w:rsidRPr="00227E5A">
              <w:rPr>
                <w:rFonts w:asciiTheme="minorHAnsi" w:hAnsiTheme="minorHAnsi" w:cstheme="minorHAnsi"/>
                <w:sz w:val="18"/>
                <w:szCs w:val="18"/>
              </w:rPr>
              <w:t>on a daily basis across all schools within the trust.</w:t>
            </w:r>
            <w:r w:rsidR="00EA608E">
              <w:rPr>
                <w:rFonts w:asciiTheme="minorHAnsi" w:hAnsiTheme="minorHAnsi" w:cstheme="minorHAnsi"/>
                <w:sz w:val="18"/>
                <w:szCs w:val="18"/>
              </w:rPr>
              <w:t xml:space="preserve"> Based at The Snaith School, this will be your primary location.</w:t>
            </w:r>
          </w:p>
          <w:p w14:paraId="4E0FF869" w14:textId="77777777" w:rsidR="00841D3B" w:rsidRPr="00D113A6" w:rsidRDefault="00841D3B" w:rsidP="00F84E77">
            <w:pPr>
              <w:spacing w:after="0" w:line="240" w:lineRule="auto"/>
              <w:jc w:val="both"/>
              <w:rPr>
                <w:rFonts w:asciiTheme="minorHAnsi" w:eastAsia="Calibri" w:hAnsiTheme="minorHAnsi" w:cs="Calibri"/>
              </w:rPr>
            </w:pPr>
          </w:p>
        </w:tc>
      </w:tr>
      <w:tr w:rsidR="00841D3B" w:rsidRPr="00841D3B" w14:paraId="496AE5B9" w14:textId="77777777" w:rsidTr="00D113A6">
        <w:trPr>
          <w:trHeight w:val="340"/>
        </w:trPr>
        <w:tc>
          <w:tcPr>
            <w:tcW w:w="10768" w:type="dxa"/>
            <w:shd w:val="clear" w:color="auto" w:fill="D9D9D9"/>
            <w:vAlign w:val="center"/>
          </w:tcPr>
          <w:p w14:paraId="5162768D" w14:textId="77777777" w:rsidR="00841D3B" w:rsidRPr="00D113A6" w:rsidRDefault="00841D3B" w:rsidP="00D113A6">
            <w:pPr>
              <w:spacing w:after="0" w:line="240" w:lineRule="auto"/>
              <w:rPr>
                <w:rFonts w:asciiTheme="minorHAnsi" w:hAnsiTheme="minorHAnsi" w:cs="Calibri"/>
                <w:b/>
                <w:bCs/>
              </w:rPr>
            </w:pPr>
            <w:r w:rsidRPr="00D113A6">
              <w:rPr>
                <w:rFonts w:asciiTheme="minorHAnsi" w:hAnsiTheme="minorHAnsi" w:cs="Calibri"/>
                <w:b/>
                <w:bCs/>
                <w:sz w:val="18"/>
                <w:szCs w:val="18"/>
              </w:rPr>
              <w:t>Key Responsibilities:</w:t>
            </w:r>
          </w:p>
        </w:tc>
      </w:tr>
      <w:tr w:rsidR="00841D3B" w:rsidRPr="00841D3B" w14:paraId="2CCF8682" w14:textId="77777777" w:rsidTr="00D113A6">
        <w:tc>
          <w:tcPr>
            <w:tcW w:w="10768" w:type="dxa"/>
          </w:tcPr>
          <w:p w14:paraId="4428070F" w14:textId="77777777" w:rsidR="00EA608E" w:rsidRPr="00E12E5B" w:rsidRDefault="00EA608E" w:rsidP="00EA608E">
            <w:pPr>
              <w:pStyle w:val="Bullet1"/>
            </w:pPr>
            <w:r w:rsidRPr="00E12E5B">
              <w:t>E-Safety technical support</w:t>
            </w:r>
          </w:p>
          <w:p w14:paraId="4EA39BD2" w14:textId="77777777" w:rsidR="00EA608E" w:rsidRPr="00E12E5B" w:rsidRDefault="00EA608E" w:rsidP="00EA608E">
            <w:pPr>
              <w:pStyle w:val="Bullet1"/>
            </w:pPr>
            <w:r w:rsidRPr="00E12E5B">
              <w:t>Be able to make effective and decisive decisions surrounding IT related technologies</w:t>
            </w:r>
          </w:p>
          <w:p w14:paraId="759DAB2A" w14:textId="77777777" w:rsidR="00EA608E" w:rsidRPr="00E12E5B" w:rsidRDefault="00EA608E" w:rsidP="00EA608E">
            <w:pPr>
              <w:pStyle w:val="Bullet1"/>
            </w:pPr>
            <w:r w:rsidRPr="00E12E5B">
              <w:t>Work as part of a team on large-scale IT projects and liaise with external organisations where required</w:t>
            </w:r>
          </w:p>
          <w:p w14:paraId="3CBC6F55" w14:textId="77777777" w:rsidR="00EA608E" w:rsidRPr="00E12E5B" w:rsidRDefault="00EA608E" w:rsidP="00EA608E">
            <w:pPr>
              <w:pStyle w:val="Bullet1"/>
            </w:pPr>
            <w:r w:rsidRPr="00E12E5B">
              <w:t>Lead on presentations to parents and staff related to IT</w:t>
            </w:r>
          </w:p>
          <w:p w14:paraId="2407DA23" w14:textId="2B62D478" w:rsidR="00EA608E" w:rsidRPr="00E12E5B" w:rsidRDefault="00EA608E" w:rsidP="00EA608E">
            <w:pPr>
              <w:pStyle w:val="Bullet1"/>
            </w:pPr>
            <w:r w:rsidRPr="00E12E5B">
              <w:t>Liaise with the</w:t>
            </w:r>
            <w:r>
              <w:t xml:space="preserve"> IT</w:t>
            </w:r>
            <w:r w:rsidRPr="00E12E5B">
              <w:t xml:space="preserve"> Lead and Director of IT to support the budget in line with school policies and guidelines</w:t>
            </w:r>
          </w:p>
          <w:p w14:paraId="5C48246A" w14:textId="77777777" w:rsidR="00EA608E" w:rsidRPr="00E12E5B" w:rsidRDefault="00EA608E" w:rsidP="00EA608E">
            <w:pPr>
              <w:pStyle w:val="Bullet1"/>
            </w:pPr>
            <w:r w:rsidRPr="00E12E5B">
              <w:t>Ensure the continuous and effectiveness of the school’s IT infrastructure.</w:t>
            </w:r>
          </w:p>
          <w:p w14:paraId="56A9DD15" w14:textId="77777777" w:rsidR="00EA608E" w:rsidRPr="00E12E5B" w:rsidRDefault="00EA608E" w:rsidP="00EA608E">
            <w:pPr>
              <w:pStyle w:val="Bullet1"/>
            </w:pPr>
            <w:r w:rsidRPr="00E12E5B">
              <w:t>To look after the school’s day to day running of the network and IT systems.</w:t>
            </w:r>
          </w:p>
          <w:p w14:paraId="4D936205" w14:textId="77777777" w:rsidR="00EA608E" w:rsidRPr="00E12E5B" w:rsidRDefault="00EA608E" w:rsidP="00EA608E">
            <w:pPr>
              <w:pStyle w:val="Bullet1"/>
            </w:pPr>
            <w:r w:rsidRPr="00E12E5B">
              <w:t>Ensure the school’s IT infrastructure patched and security checked.</w:t>
            </w:r>
          </w:p>
          <w:p w14:paraId="2A24292B" w14:textId="77777777" w:rsidR="00EA608E" w:rsidRPr="00E12E5B" w:rsidRDefault="00EA608E" w:rsidP="00EA608E">
            <w:pPr>
              <w:pStyle w:val="Bullet1"/>
            </w:pPr>
            <w:r w:rsidRPr="00E12E5B">
              <w:t>Ensure security of data, network access and backup systems.</w:t>
            </w:r>
          </w:p>
          <w:p w14:paraId="484C17CF" w14:textId="77777777" w:rsidR="00EA608E" w:rsidRPr="00E12E5B" w:rsidRDefault="00EA608E" w:rsidP="00EA608E">
            <w:pPr>
              <w:pStyle w:val="Bullet1"/>
            </w:pPr>
            <w:r w:rsidRPr="00E12E5B">
              <w:t>Windows and software deployment using Microsoft System Center or equivalent deployment applications</w:t>
            </w:r>
          </w:p>
          <w:p w14:paraId="2A3A3B17" w14:textId="77777777" w:rsidR="00EA608E" w:rsidRPr="00E12E5B" w:rsidRDefault="00EA608E" w:rsidP="00EA608E">
            <w:pPr>
              <w:pStyle w:val="Bullet1"/>
            </w:pPr>
            <w:r w:rsidRPr="00E12E5B">
              <w:t>Server deployments using Hyper-V and VMWare.</w:t>
            </w:r>
          </w:p>
          <w:p w14:paraId="16F9A17F" w14:textId="77777777" w:rsidR="00EA608E" w:rsidRPr="00E12E5B" w:rsidRDefault="00EA608E" w:rsidP="00EA608E">
            <w:pPr>
              <w:pStyle w:val="Bullet1"/>
            </w:pPr>
            <w:r w:rsidRPr="00E12E5B">
              <w:t>Layer 2 and 3 networking, including VLAN configuration.</w:t>
            </w:r>
          </w:p>
          <w:p w14:paraId="01B54B33" w14:textId="77777777" w:rsidR="00EA608E" w:rsidRPr="00E12E5B" w:rsidRDefault="00EA608E" w:rsidP="00EA608E">
            <w:pPr>
              <w:pStyle w:val="Bullet1"/>
            </w:pPr>
            <w:r w:rsidRPr="00E12E5B">
              <w:t xml:space="preserve">Ensure IT assets are recorded and audited. </w:t>
            </w:r>
          </w:p>
          <w:p w14:paraId="231290A3" w14:textId="77777777" w:rsidR="00EA608E" w:rsidRPr="00E12E5B" w:rsidRDefault="00EA608E" w:rsidP="00EA608E">
            <w:pPr>
              <w:pStyle w:val="Bullet1"/>
            </w:pPr>
            <w:r w:rsidRPr="00E12E5B">
              <w:t>Act in alignment with user needs and system functionality to contribute to Trusts policies.</w:t>
            </w:r>
          </w:p>
          <w:p w14:paraId="1A437E08" w14:textId="77777777" w:rsidR="00EA608E" w:rsidRPr="00E12E5B" w:rsidRDefault="00EA608E" w:rsidP="00EA608E">
            <w:pPr>
              <w:pStyle w:val="Bullet1"/>
            </w:pPr>
            <w:r w:rsidRPr="00E12E5B">
              <w:t>Identify problematic areas and implement strategic solutions in time.</w:t>
            </w:r>
          </w:p>
          <w:p w14:paraId="2A46C7F5" w14:textId="77777777" w:rsidR="00EA608E" w:rsidRPr="00E12E5B" w:rsidRDefault="00EA608E" w:rsidP="00EA608E">
            <w:pPr>
              <w:pStyle w:val="Bullet1"/>
            </w:pPr>
            <w:r w:rsidRPr="00E12E5B">
              <w:t>To establish a good working relationship with internal and external customers within the trust.</w:t>
            </w:r>
          </w:p>
          <w:p w14:paraId="7871CDAE" w14:textId="77777777" w:rsidR="00EA608E" w:rsidRPr="00E12E5B" w:rsidRDefault="00EA608E" w:rsidP="00EA608E">
            <w:pPr>
              <w:pStyle w:val="Bullet1"/>
            </w:pPr>
            <w:r w:rsidRPr="00E12E5B">
              <w:t>Potential for out of hours working.</w:t>
            </w:r>
          </w:p>
          <w:p w14:paraId="40EC7795" w14:textId="77777777" w:rsidR="00EA608E" w:rsidRPr="00E12E5B" w:rsidRDefault="00EA608E" w:rsidP="00EA608E">
            <w:pPr>
              <w:pStyle w:val="Bullet1"/>
            </w:pPr>
            <w:r w:rsidRPr="00E12E5B">
              <w:t>Designing and implementing any necessary changes to the school network infrastructure.</w:t>
            </w:r>
          </w:p>
          <w:p w14:paraId="4AB47435" w14:textId="77777777" w:rsidR="00EA608E" w:rsidRPr="00E12E5B" w:rsidRDefault="00EA608E" w:rsidP="00EA608E">
            <w:pPr>
              <w:pStyle w:val="Bullet1"/>
            </w:pPr>
            <w:r w:rsidRPr="00E12E5B">
              <w:t>Contributing to the development of, and responsible for the implementation of policies, e.g. Backup and Disaster Management</w:t>
            </w:r>
          </w:p>
          <w:p w14:paraId="07DAF05F" w14:textId="5115DF97" w:rsidR="00EA608E" w:rsidRPr="00E12E5B" w:rsidRDefault="00EA608E" w:rsidP="00EA608E">
            <w:pPr>
              <w:pStyle w:val="Bullet1"/>
            </w:pPr>
            <w:r w:rsidRPr="00E12E5B">
              <w:t>Travelling to sites within the trust to provide technical support in line with the central team’s service level agreement with those sites</w:t>
            </w:r>
          </w:p>
          <w:p w14:paraId="75441B30" w14:textId="77777777" w:rsidR="00EA608E" w:rsidRPr="00E12E5B" w:rsidRDefault="00EA608E" w:rsidP="00EA608E">
            <w:pPr>
              <w:pStyle w:val="Bullet1"/>
            </w:pPr>
            <w:r w:rsidRPr="00E12E5B">
              <w:t>Based at a secondary site as primary engineer contact, depending on the sites relevant service level agreement</w:t>
            </w:r>
          </w:p>
          <w:p w14:paraId="44A5EF06" w14:textId="50D406DC" w:rsidR="00841D3B" w:rsidRPr="00D113A6" w:rsidRDefault="00EA608E" w:rsidP="00EA608E">
            <w:pPr>
              <w:pStyle w:val="Bullet1"/>
            </w:pPr>
            <w:r w:rsidRPr="00E12E5B">
              <w:t>Work on a rotation within the central team to provide first on the scene checks or last to leave checks and provide feedback to other engineers within the team on findings, to ensure consistency and additional support where required.</w:t>
            </w:r>
          </w:p>
        </w:tc>
      </w:tr>
      <w:tr w:rsidR="00841D3B" w:rsidRPr="00841D3B" w14:paraId="1E259910" w14:textId="77777777" w:rsidTr="00D113A6">
        <w:trPr>
          <w:trHeight w:val="340"/>
        </w:trPr>
        <w:tc>
          <w:tcPr>
            <w:tcW w:w="10768" w:type="dxa"/>
            <w:shd w:val="clear" w:color="auto" w:fill="D9D9D9"/>
            <w:vAlign w:val="center"/>
          </w:tcPr>
          <w:p w14:paraId="3067EE16" w14:textId="77777777" w:rsidR="00841D3B" w:rsidRPr="00D113A6" w:rsidRDefault="00841D3B" w:rsidP="00D113A6">
            <w:pPr>
              <w:tabs>
                <w:tab w:val="left" w:pos="435"/>
              </w:tabs>
              <w:spacing w:after="0" w:line="240" w:lineRule="auto"/>
              <w:rPr>
                <w:rFonts w:asciiTheme="minorHAnsi" w:hAnsiTheme="minorHAnsi" w:cs="Calibri"/>
                <w:b/>
                <w:sz w:val="18"/>
                <w:szCs w:val="18"/>
              </w:rPr>
            </w:pPr>
            <w:r w:rsidRPr="00D113A6">
              <w:rPr>
                <w:rFonts w:asciiTheme="minorHAnsi" w:hAnsiTheme="minorHAnsi" w:cs="Calibri"/>
                <w:b/>
                <w:sz w:val="18"/>
                <w:szCs w:val="18"/>
              </w:rPr>
              <w:t>Specific:</w:t>
            </w:r>
          </w:p>
        </w:tc>
      </w:tr>
      <w:tr w:rsidR="00841D3B" w:rsidRPr="00841D3B" w14:paraId="412F1742" w14:textId="77777777" w:rsidTr="00D113A6">
        <w:tc>
          <w:tcPr>
            <w:tcW w:w="10768" w:type="dxa"/>
          </w:tcPr>
          <w:p w14:paraId="4225DA28" w14:textId="1B5683AC" w:rsidR="00841D3B" w:rsidRPr="00EA608E" w:rsidRDefault="00EA608E" w:rsidP="00EA608E">
            <w:pPr>
              <w:jc w:val="both"/>
              <w:rPr>
                <w:rFonts w:asciiTheme="minorHAnsi" w:hAnsiTheme="minorHAnsi" w:cstheme="minorHAnsi"/>
                <w:sz w:val="18"/>
                <w:szCs w:val="18"/>
              </w:rPr>
            </w:pPr>
            <w:r w:rsidRPr="00507EC2">
              <w:rPr>
                <w:rFonts w:asciiTheme="minorHAnsi" w:hAnsiTheme="minorHAnsi" w:cstheme="minorHAnsi"/>
                <w:sz w:val="18"/>
                <w:szCs w:val="18"/>
              </w:rPr>
              <w:t>The post holder will be expected to work within the trust and schools’ policies and procedures and uphold the organisation’s vision.  Performing other such duties as reasonably correspond to the general character of the post and are commensurate with its level of responsibility.</w:t>
            </w:r>
          </w:p>
        </w:tc>
      </w:tr>
      <w:tr w:rsidR="00841D3B" w:rsidRPr="00841D3B" w14:paraId="6D9BF9A8" w14:textId="77777777" w:rsidTr="00D113A6">
        <w:trPr>
          <w:trHeight w:val="340"/>
        </w:trPr>
        <w:tc>
          <w:tcPr>
            <w:tcW w:w="10768" w:type="dxa"/>
            <w:shd w:val="clear" w:color="auto" w:fill="D9D9D9"/>
            <w:vAlign w:val="center"/>
          </w:tcPr>
          <w:p w14:paraId="469C19F0" w14:textId="77777777" w:rsidR="00841D3B" w:rsidRPr="00D113A6" w:rsidRDefault="00841D3B" w:rsidP="00D113A6">
            <w:pPr>
              <w:spacing w:after="0" w:line="240" w:lineRule="auto"/>
              <w:rPr>
                <w:rFonts w:asciiTheme="minorHAnsi" w:hAnsiTheme="minorHAnsi" w:cs="Calibri"/>
                <w:b/>
                <w:sz w:val="18"/>
                <w:szCs w:val="18"/>
              </w:rPr>
            </w:pPr>
            <w:r w:rsidRPr="00D113A6">
              <w:rPr>
                <w:rFonts w:asciiTheme="minorHAnsi" w:hAnsiTheme="minorHAnsi" w:cs="Calibri"/>
                <w:b/>
                <w:sz w:val="18"/>
                <w:szCs w:val="18"/>
              </w:rPr>
              <w:t>The key competencies and behaviours commensurate with this post are identified overleaf.</w:t>
            </w:r>
          </w:p>
        </w:tc>
      </w:tr>
      <w:tr w:rsidR="00841D3B" w:rsidRPr="00841D3B" w14:paraId="6D5212A6" w14:textId="77777777" w:rsidTr="00D113A6">
        <w:tc>
          <w:tcPr>
            <w:tcW w:w="10768" w:type="dxa"/>
          </w:tcPr>
          <w:p w14:paraId="13C58A56" w14:textId="77777777" w:rsidR="00841D3B" w:rsidRPr="00D113A6" w:rsidRDefault="00841D3B" w:rsidP="00D113A6">
            <w:pPr>
              <w:spacing w:before="60" w:after="0" w:line="240" w:lineRule="auto"/>
              <w:rPr>
                <w:rFonts w:asciiTheme="minorHAnsi" w:hAnsiTheme="minorHAnsi" w:cs="Calibri"/>
                <w:b/>
                <w:sz w:val="18"/>
                <w:szCs w:val="18"/>
              </w:rPr>
            </w:pPr>
            <w:r w:rsidRPr="00D113A6">
              <w:rPr>
                <w:rFonts w:asciiTheme="minorHAnsi" w:hAnsiTheme="minorHAnsi" w:cs="Calibri"/>
                <w:b/>
                <w:sz w:val="18"/>
                <w:szCs w:val="18"/>
              </w:rPr>
              <w:t>General Information:</w:t>
            </w:r>
          </w:p>
          <w:p w14:paraId="1C58B2BA" w14:textId="54F30124" w:rsidR="00841D3B" w:rsidRPr="00D113A6" w:rsidRDefault="00841D3B" w:rsidP="00D113A6">
            <w:pPr>
              <w:pStyle w:val="Bullet1"/>
              <w:spacing w:line="276" w:lineRule="auto"/>
              <w:ind w:left="284" w:hanging="227"/>
              <w:rPr>
                <w:i/>
                <w:iCs/>
              </w:rPr>
            </w:pPr>
            <w:r w:rsidRPr="00D113A6">
              <w:rPr>
                <w:i/>
                <w:iCs/>
              </w:rPr>
              <w:t xml:space="preserve">The job description is not intended to be a complete list of duties and responsibilities but indicates the major requirements of the post.  It may be amended at a future time, to take account of the developing needs of the trust.  The post holder will undertake any other duties at the request of the Head teacher, appropriate to the remit.  </w:t>
            </w:r>
          </w:p>
          <w:p w14:paraId="11CD46DD" w14:textId="77777777" w:rsidR="00841D3B" w:rsidRPr="00D113A6" w:rsidRDefault="00841D3B" w:rsidP="00D113A6">
            <w:pPr>
              <w:pStyle w:val="Bullet1"/>
              <w:spacing w:line="276" w:lineRule="auto"/>
              <w:ind w:left="284" w:hanging="227"/>
              <w:rPr>
                <w:i/>
                <w:iCs/>
              </w:rPr>
            </w:pPr>
            <w:r w:rsidRPr="00D113A6">
              <w:rPr>
                <w:i/>
                <w:iCs/>
              </w:rPr>
              <w:t>The above principal responsibilities are not exhaustive and may vary without changing the character of the job or level of responsibility.</w:t>
            </w:r>
          </w:p>
          <w:p w14:paraId="0B245618" w14:textId="77777777" w:rsidR="00841D3B" w:rsidRPr="00D113A6" w:rsidRDefault="00841D3B" w:rsidP="00D113A6">
            <w:pPr>
              <w:pStyle w:val="Bullet1"/>
              <w:spacing w:line="276" w:lineRule="auto"/>
              <w:ind w:left="284" w:hanging="227"/>
              <w:rPr>
                <w:i/>
                <w:iCs/>
              </w:rPr>
            </w:pPr>
            <w:r w:rsidRPr="00D113A6">
              <w:rPr>
                <w:i/>
                <w:iCs/>
              </w:rPr>
              <w:t>The Health and Safety at Work etc. Act, 1974 and other associated legislation places responsibilities for Health and Safety on all employees.  Therefore, it is the postholder’s responsibility to take reasonable care for Health and Safety and Welfare of him/herself and other employees in accordance with legislation.</w:t>
            </w:r>
          </w:p>
          <w:p w14:paraId="0C0786FA" w14:textId="77777777" w:rsidR="00841D3B" w:rsidRPr="00D113A6" w:rsidRDefault="00841D3B" w:rsidP="00D113A6">
            <w:pPr>
              <w:pStyle w:val="Bullet1"/>
              <w:spacing w:line="276" w:lineRule="auto"/>
              <w:ind w:left="284" w:hanging="227"/>
              <w:rPr>
                <w:i/>
                <w:iCs/>
              </w:rPr>
            </w:pPr>
            <w:r w:rsidRPr="00D113A6">
              <w:rPr>
                <w:i/>
                <w:iCs/>
              </w:rPr>
              <w:t>The above duties may involve having access to information of a confidential nature, which may be covered by GDPR, and by Part 1 of Schedule 12A to the Local Government Act, 1972.  Confidentiality must be maintained at all times.</w:t>
            </w:r>
          </w:p>
          <w:p w14:paraId="17D1D766" w14:textId="77777777" w:rsidR="00841D3B" w:rsidRPr="00D113A6" w:rsidRDefault="00841D3B" w:rsidP="00D113A6">
            <w:pPr>
              <w:pStyle w:val="Bullet1"/>
              <w:spacing w:line="276" w:lineRule="auto"/>
              <w:ind w:left="284" w:hanging="227"/>
              <w:rPr>
                <w:i/>
                <w:iCs/>
              </w:rPr>
            </w:pPr>
            <w:r w:rsidRPr="00D113A6">
              <w:rPr>
                <w:i/>
                <w:iCs/>
              </w:rPr>
              <w:t xml:space="preserve">The trust is committed to safeguarding and promoting the welfare of children, young people and vulnerable adults and expects all employees and volunteers to share this commitment.  </w:t>
            </w:r>
          </w:p>
          <w:p w14:paraId="68412ED5" w14:textId="77777777" w:rsidR="00841D3B" w:rsidRPr="00D113A6" w:rsidRDefault="00841D3B" w:rsidP="00D113A6">
            <w:pPr>
              <w:pStyle w:val="Bullet1"/>
              <w:spacing w:line="276" w:lineRule="auto"/>
              <w:ind w:left="284" w:hanging="227"/>
              <w:rPr>
                <w:i/>
                <w:iCs/>
              </w:rPr>
            </w:pPr>
            <w:r w:rsidRPr="00D113A6">
              <w:rPr>
                <w:i/>
                <w:iCs/>
              </w:rPr>
              <w:t>To work and process personal and sensitive information in accordance with Data Protection Act 2018 including the General Data Protection Regulations (GDPR) 2018</w:t>
            </w:r>
          </w:p>
          <w:p w14:paraId="6D634B6F" w14:textId="77777777" w:rsidR="00841D3B" w:rsidRPr="00D113A6" w:rsidRDefault="00841D3B" w:rsidP="00D113A6">
            <w:pPr>
              <w:pStyle w:val="Bullet1"/>
              <w:spacing w:line="276" w:lineRule="auto"/>
              <w:ind w:left="284" w:hanging="227"/>
              <w:rPr>
                <w:i/>
                <w:iCs/>
              </w:rPr>
            </w:pPr>
            <w:r w:rsidRPr="00D113A6">
              <w:rPr>
                <w:i/>
                <w:iCs/>
              </w:rPr>
              <w:t>To ensure work is conducted in a way that protects the safety and security of information (e.g. strong passwords, reporting breaches, securing paper records, securely disposing of records.</w:t>
            </w:r>
          </w:p>
          <w:p w14:paraId="27AE85DC" w14:textId="77777777" w:rsidR="00D113A6" w:rsidRPr="00D113A6" w:rsidRDefault="00D113A6" w:rsidP="00D113A6">
            <w:pPr>
              <w:pStyle w:val="Bullet1"/>
              <w:numPr>
                <w:ilvl w:val="0"/>
                <w:numId w:val="0"/>
              </w:numPr>
              <w:ind w:left="586"/>
            </w:pPr>
          </w:p>
        </w:tc>
      </w:tr>
    </w:tbl>
    <w:p w14:paraId="65D49693" w14:textId="27A17FD6" w:rsidR="00841D3B" w:rsidRDefault="00841D3B" w:rsidP="00841D3B">
      <w:bookmarkStart w:id="28" w:name="_Hlk130906890"/>
      <w:bookmarkEnd w:id="22"/>
    </w:p>
    <w:p w14:paraId="184B2483" w14:textId="77777777" w:rsidR="00F84E77" w:rsidRDefault="00F84E77" w:rsidP="00841D3B"/>
    <w:p w14:paraId="2F830EDC" w14:textId="77777777" w:rsidR="00F84E77" w:rsidRDefault="00F84E77" w:rsidP="00841D3B"/>
    <w:p w14:paraId="0BFD16AB" w14:textId="77777777" w:rsidR="00F84E77" w:rsidRDefault="00F84E77" w:rsidP="00841D3B"/>
    <w:p w14:paraId="70B9D562" w14:textId="31A05E26" w:rsidR="006A08F4" w:rsidRDefault="00D113A6" w:rsidP="00A5329D">
      <w:pPr>
        <w:pStyle w:val="Heading1"/>
      </w:pPr>
      <w:bookmarkStart w:id="29" w:name="_Toc149298013"/>
      <w:r>
        <w:lastRenderedPageBreak/>
        <w:t>P</w:t>
      </w:r>
      <w:r w:rsidR="0003506B">
        <w:t>erson Specification</w:t>
      </w:r>
      <w:bookmarkEnd w:id="29"/>
    </w:p>
    <w:bookmarkEnd w:id="23"/>
    <w:bookmarkEnd w:id="28"/>
    <w:tbl>
      <w:tblPr>
        <w:tblW w:w="10768" w:type="dxa"/>
        <w:tblLayout w:type="fixed"/>
        <w:tblCellMar>
          <w:left w:w="107" w:type="dxa"/>
          <w:right w:w="107" w:type="dxa"/>
        </w:tblCellMar>
        <w:tblLook w:val="0000" w:firstRow="0" w:lastRow="0" w:firstColumn="0" w:lastColumn="0" w:noHBand="0" w:noVBand="0"/>
      </w:tblPr>
      <w:tblGrid>
        <w:gridCol w:w="719"/>
        <w:gridCol w:w="7214"/>
        <w:gridCol w:w="945"/>
        <w:gridCol w:w="945"/>
        <w:gridCol w:w="945"/>
      </w:tblGrid>
      <w:tr w:rsidR="00841D3B" w:rsidRPr="009509C8" w14:paraId="11BBB2A9" w14:textId="77777777" w:rsidTr="002E5D1B">
        <w:trPr>
          <w:cantSplit/>
          <w:trHeight w:val="820"/>
        </w:trPr>
        <w:tc>
          <w:tcPr>
            <w:tcW w:w="719" w:type="dxa"/>
            <w:tcBorders>
              <w:top w:val="single" w:sz="4" w:space="0" w:color="808080"/>
              <w:left w:val="single" w:sz="4" w:space="0" w:color="808080"/>
              <w:bottom w:val="single" w:sz="4" w:space="0" w:color="808080"/>
            </w:tcBorders>
            <w:shd w:val="clear" w:color="auto" w:fill="D8D8D8"/>
            <w:vAlign w:val="center"/>
          </w:tcPr>
          <w:p w14:paraId="5073B852" w14:textId="77777777" w:rsidR="00841D3B" w:rsidRPr="00137F49" w:rsidRDefault="00841D3B" w:rsidP="00A20085">
            <w:pPr>
              <w:pStyle w:val="BodyText"/>
              <w:snapToGrid w:val="0"/>
              <w:rPr>
                <w:rFonts w:asciiTheme="minorHAnsi" w:hAnsiTheme="minorHAnsi" w:cstheme="minorHAnsi"/>
                <w:bCs/>
                <w:sz w:val="20"/>
              </w:rPr>
            </w:pPr>
          </w:p>
        </w:tc>
        <w:tc>
          <w:tcPr>
            <w:tcW w:w="7214" w:type="dxa"/>
            <w:tcBorders>
              <w:top w:val="single" w:sz="4" w:space="0" w:color="808080"/>
              <w:left w:val="single" w:sz="4" w:space="0" w:color="808080"/>
              <w:bottom w:val="single" w:sz="4" w:space="0" w:color="808080"/>
            </w:tcBorders>
            <w:shd w:val="clear" w:color="auto" w:fill="D8D8D8"/>
            <w:vAlign w:val="center"/>
          </w:tcPr>
          <w:p w14:paraId="0272EF7E" w14:textId="77777777" w:rsidR="00841D3B" w:rsidRPr="009509C8" w:rsidRDefault="00841D3B" w:rsidP="002E5D1B">
            <w:pPr>
              <w:snapToGrid w:val="0"/>
              <w:spacing w:after="0" w:line="240" w:lineRule="auto"/>
              <w:ind w:right="-1"/>
              <w:rPr>
                <w:rFonts w:asciiTheme="minorHAnsi" w:hAnsiTheme="minorHAnsi" w:cstheme="minorHAnsi"/>
                <w:b/>
                <w:bCs/>
                <w:sz w:val="20"/>
              </w:rPr>
            </w:pPr>
            <w:r w:rsidRPr="009509C8">
              <w:rPr>
                <w:rFonts w:asciiTheme="minorHAnsi" w:hAnsiTheme="minorHAnsi" w:cstheme="minorHAnsi"/>
                <w:b/>
                <w:bCs/>
                <w:sz w:val="20"/>
              </w:rPr>
              <w:t>JOB REQUIREMENT</w:t>
            </w:r>
          </w:p>
        </w:tc>
        <w:tc>
          <w:tcPr>
            <w:tcW w:w="945" w:type="dxa"/>
            <w:tcBorders>
              <w:top w:val="single" w:sz="4" w:space="0" w:color="808080"/>
              <w:left w:val="single" w:sz="4" w:space="0" w:color="808080"/>
              <w:bottom w:val="single" w:sz="4" w:space="0" w:color="808080"/>
            </w:tcBorders>
            <w:shd w:val="clear" w:color="auto" w:fill="D8D8D8"/>
            <w:vAlign w:val="center"/>
          </w:tcPr>
          <w:p w14:paraId="0E5A761D" w14:textId="77777777" w:rsidR="00841D3B" w:rsidRPr="002E5D1B" w:rsidRDefault="00841D3B" w:rsidP="00A20085">
            <w:pPr>
              <w:snapToGrid w:val="0"/>
              <w:spacing w:after="0" w:line="240" w:lineRule="auto"/>
              <w:jc w:val="center"/>
              <w:rPr>
                <w:rFonts w:asciiTheme="minorHAnsi" w:hAnsiTheme="minorHAnsi" w:cstheme="minorHAnsi"/>
                <w:b/>
                <w:bCs/>
                <w:sz w:val="14"/>
                <w:szCs w:val="16"/>
              </w:rPr>
            </w:pPr>
            <w:r w:rsidRPr="002E5D1B">
              <w:rPr>
                <w:rFonts w:asciiTheme="minorHAnsi" w:hAnsiTheme="minorHAnsi" w:cstheme="minorHAnsi"/>
                <w:b/>
                <w:bCs/>
                <w:sz w:val="14"/>
                <w:szCs w:val="16"/>
              </w:rPr>
              <w:t>Essential</w:t>
            </w:r>
          </w:p>
        </w:tc>
        <w:tc>
          <w:tcPr>
            <w:tcW w:w="945" w:type="dxa"/>
            <w:tcBorders>
              <w:top w:val="single" w:sz="4" w:space="0" w:color="808080"/>
              <w:left w:val="single" w:sz="4" w:space="0" w:color="808080"/>
              <w:bottom w:val="single" w:sz="4" w:space="0" w:color="808080"/>
            </w:tcBorders>
            <w:shd w:val="clear" w:color="auto" w:fill="D8D8D8"/>
            <w:vAlign w:val="center"/>
          </w:tcPr>
          <w:p w14:paraId="3F71F900" w14:textId="77777777" w:rsidR="00841D3B" w:rsidRPr="002E5D1B" w:rsidRDefault="00841D3B" w:rsidP="00A20085">
            <w:pPr>
              <w:spacing w:after="0" w:line="240" w:lineRule="auto"/>
              <w:jc w:val="center"/>
              <w:rPr>
                <w:rFonts w:asciiTheme="minorHAnsi" w:hAnsiTheme="minorHAnsi" w:cstheme="minorHAnsi"/>
                <w:b/>
                <w:bCs/>
                <w:sz w:val="14"/>
                <w:szCs w:val="16"/>
              </w:rPr>
            </w:pPr>
            <w:r w:rsidRPr="002E5D1B">
              <w:rPr>
                <w:rFonts w:asciiTheme="minorHAnsi" w:hAnsiTheme="minorHAnsi" w:cstheme="minorHAnsi"/>
                <w:b/>
                <w:bCs/>
                <w:sz w:val="14"/>
                <w:szCs w:val="16"/>
              </w:rPr>
              <w:t>Preferred</w:t>
            </w:r>
          </w:p>
        </w:tc>
        <w:tc>
          <w:tcPr>
            <w:tcW w:w="945" w:type="dxa"/>
            <w:tcBorders>
              <w:top w:val="single" w:sz="4" w:space="0" w:color="808080"/>
              <w:left w:val="single" w:sz="4" w:space="0" w:color="808080"/>
              <w:bottom w:val="single" w:sz="4" w:space="0" w:color="808080"/>
              <w:right w:val="single" w:sz="4" w:space="0" w:color="808080"/>
            </w:tcBorders>
            <w:shd w:val="clear" w:color="auto" w:fill="D8D8D8"/>
            <w:vAlign w:val="center"/>
          </w:tcPr>
          <w:p w14:paraId="126A43E7" w14:textId="77777777" w:rsidR="00841D3B" w:rsidRPr="002E5D1B" w:rsidRDefault="00841D3B" w:rsidP="00A20085">
            <w:pPr>
              <w:snapToGrid w:val="0"/>
              <w:spacing w:after="0" w:line="240" w:lineRule="auto"/>
              <w:jc w:val="center"/>
              <w:rPr>
                <w:rFonts w:asciiTheme="minorHAnsi" w:hAnsiTheme="minorHAnsi" w:cstheme="minorHAnsi"/>
                <w:b/>
                <w:bCs/>
                <w:sz w:val="14"/>
                <w:szCs w:val="16"/>
              </w:rPr>
            </w:pPr>
            <w:r w:rsidRPr="002E5D1B">
              <w:rPr>
                <w:rFonts w:asciiTheme="minorHAnsi" w:hAnsiTheme="minorHAnsi" w:cstheme="minorHAnsi"/>
                <w:b/>
                <w:bCs/>
                <w:sz w:val="14"/>
                <w:szCs w:val="16"/>
              </w:rPr>
              <w:t>*How assessed</w:t>
            </w:r>
          </w:p>
        </w:tc>
      </w:tr>
      <w:tr w:rsidR="00D14814" w:rsidRPr="00137F49" w14:paraId="24D2C92A" w14:textId="77777777" w:rsidTr="003C712B">
        <w:trPr>
          <w:cantSplit/>
          <w:trHeight w:val="454"/>
        </w:trPr>
        <w:tc>
          <w:tcPr>
            <w:tcW w:w="719" w:type="dxa"/>
            <w:vMerge w:val="restart"/>
            <w:tcBorders>
              <w:top w:val="single" w:sz="4" w:space="0" w:color="808080"/>
              <w:left w:val="single" w:sz="4" w:space="0" w:color="808080"/>
              <w:bottom w:val="single" w:sz="4" w:space="0" w:color="auto"/>
            </w:tcBorders>
            <w:textDirection w:val="btLr"/>
            <w:vAlign w:val="center"/>
          </w:tcPr>
          <w:p w14:paraId="68C1CAA5" w14:textId="77777777" w:rsidR="00D14814" w:rsidRPr="00137F49" w:rsidRDefault="00D14814" w:rsidP="00D14814">
            <w:pPr>
              <w:snapToGrid w:val="0"/>
              <w:spacing w:after="0" w:line="240" w:lineRule="auto"/>
              <w:ind w:left="113" w:right="-1"/>
              <w:jc w:val="center"/>
              <w:rPr>
                <w:rFonts w:asciiTheme="minorHAnsi" w:hAnsiTheme="minorHAnsi" w:cstheme="minorHAnsi"/>
                <w:b/>
                <w:bCs/>
                <w:sz w:val="18"/>
                <w:szCs w:val="18"/>
              </w:rPr>
            </w:pPr>
            <w:r w:rsidRPr="00137F49">
              <w:rPr>
                <w:rFonts w:asciiTheme="minorHAnsi" w:hAnsiTheme="minorHAnsi" w:cstheme="minorHAnsi"/>
                <w:b/>
                <w:bCs/>
                <w:sz w:val="18"/>
                <w:szCs w:val="18"/>
              </w:rPr>
              <w:t>Qualifications, knowledge and experience</w:t>
            </w:r>
          </w:p>
        </w:tc>
        <w:tc>
          <w:tcPr>
            <w:tcW w:w="7214" w:type="dxa"/>
            <w:tcBorders>
              <w:top w:val="single" w:sz="4" w:space="0" w:color="808080"/>
              <w:left w:val="single" w:sz="4" w:space="0" w:color="808080"/>
              <w:bottom w:val="single" w:sz="4" w:space="0" w:color="808080"/>
            </w:tcBorders>
          </w:tcPr>
          <w:p w14:paraId="6D880031" w14:textId="7939A249"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GCSE / CSE in English and Maths, grade C or above</w:t>
            </w:r>
          </w:p>
        </w:tc>
        <w:tc>
          <w:tcPr>
            <w:tcW w:w="945" w:type="dxa"/>
            <w:tcBorders>
              <w:top w:val="single" w:sz="4" w:space="0" w:color="808080"/>
              <w:left w:val="single" w:sz="4" w:space="0" w:color="808080"/>
              <w:bottom w:val="single" w:sz="4" w:space="0" w:color="808080"/>
            </w:tcBorders>
          </w:tcPr>
          <w:p w14:paraId="157C595B" w14:textId="622C620D" w:rsidR="00D14814" w:rsidRPr="00D14814"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5E7CADC8"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7023B48F" w14:textId="17B41FC9" w:rsidR="00D14814" w:rsidRPr="002E5D1B" w:rsidRDefault="00D14814" w:rsidP="00D14814">
            <w:pPr>
              <w:snapToGrid w:val="0"/>
              <w:spacing w:after="0" w:line="240" w:lineRule="auto"/>
              <w:jc w:val="center"/>
              <w:rPr>
                <w:rFonts w:asciiTheme="minorHAnsi" w:hAnsiTheme="minorHAnsi" w:cstheme="minorHAnsi"/>
                <w:sz w:val="17"/>
                <w:szCs w:val="17"/>
              </w:rPr>
            </w:pPr>
          </w:p>
        </w:tc>
      </w:tr>
      <w:tr w:rsidR="00D14814" w:rsidRPr="00137F49" w14:paraId="68186E80" w14:textId="77777777" w:rsidTr="003C712B">
        <w:trPr>
          <w:cantSplit/>
          <w:trHeight w:val="454"/>
        </w:trPr>
        <w:tc>
          <w:tcPr>
            <w:tcW w:w="719" w:type="dxa"/>
            <w:vMerge/>
            <w:tcBorders>
              <w:left w:val="single" w:sz="4" w:space="0" w:color="808080"/>
              <w:bottom w:val="single" w:sz="4" w:space="0" w:color="auto"/>
            </w:tcBorders>
            <w:vAlign w:val="center"/>
          </w:tcPr>
          <w:p w14:paraId="457C036F"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419C957C" w14:textId="0CBF1F99"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Higher Education qualification in ICT</w:t>
            </w:r>
          </w:p>
        </w:tc>
        <w:tc>
          <w:tcPr>
            <w:tcW w:w="945" w:type="dxa"/>
            <w:tcBorders>
              <w:top w:val="single" w:sz="4" w:space="0" w:color="808080"/>
              <w:left w:val="single" w:sz="4" w:space="0" w:color="808080"/>
            </w:tcBorders>
          </w:tcPr>
          <w:p w14:paraId="2F1F9FEC" w14:textId="7BAE2999"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6B46ED75"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1B10A1B5" w14:textId="1933C452"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w:t>
            </w:r>
          </w:p>
        </w:tc>
      </w:tr>
      <w:tr w:rsidR="00D14814" w:rsidRPr="00137F49" w14:paraId="06CBEC48" w14:textId="77777777" w:rsidTr="003C712B">
        <w:trPr>
          <w:cantSplit/>
          <w:trHeight w:val="454"/>
        </w:trPr>
        <w:tc>
          <w:tcPr>
            <w:tcW w:w="719" w:type="dxa"/>
            <w:vMerge/>
            <w:tcBorders>
              <w:left w:val="single" w:sz="4" w:space="0" w:color="808080"/>
              <w:bottom w:val="single" w:sz="4" w:space="0" w:color="auto"/>
            </w:tcBorders>
            <w:vAlign w:val="center"/>
          </w:tcPr>
          <w:p w14:paraId="0C5404DC"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0E4B3608" w14:textId="68C0D077"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Degree Level Qualification in ICT</w:t>
            </w:r>
          </w:p>
        </w:tc>
        <w:tc>
          <w:tcPr>
            <w:tcW w:w="945" w:type="dxa"/>
            <w:tcBorders>
              <w:top w:val="single" w:sz="4" w:space="0" w:color="808080"/>
              <w:left w:val="single" w:sz="4" w:space="0" w:color="808080"/>
            </w:tcBorders>
          </w:tcPr>
          <w:p w14:paraId="766476AB" w14:textId="77777777" w:rsidR="00D14814" w:rsidRPr="002E5D1B" w:rsidRDefault="00D14814" w:rsidP="00D14814">
            <w:pPr>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tcBorders>
            <w:shd w:val="clear" w:color="auto" w:fill="FFFFFF"/>
          </w:tcPr>
          <w:p w14:paraId="07296CF2" w14:textId="639DC741"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5B4525E7" w14:textId="29C747CD"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w:t>
            </w:r>
          </w:p>
        </w:tc>
      </w:tr>
      <w:tr w:rsidR="00D14814" w:rsidRPr="00137F49" w14:paraId="2073AA74" w14:textId="77777777" w:rsidTr="003C712B">
        <w:trPr>
          <w:cantSplit/>
          <w:trHeight w:val="454"/>
        </w:trPr>
        <w:tc>
          <w:tcPr>
            <w:tcW w:w="719" w:type="dxa"/>
            <w:vMerge/>
            <w:tcBorders>
              <w:left w:val="single" w:sz="4" w:space="0" w:color="808080"/>
              <w:bottom w:val="single" w:sz="4" w:space="0" w:color="auto"/>
            </w:tcBorders>
            <w:vAlign w:val="center"/>
          </w:tcPr>
          <w:p w14:paraId="58344612"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6870F80E" w14:textId="561BE783"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2 years’ minimum experience of working in an ICT support role in an education or customer service environment</w:t>
            </w:r>
          </w:p>
        </w:tc>
        <w:tc>
          <w:tcPr>
            <w:tcW w:w="945" w:type="dxa"/>
            <w:tcBorders>
              <w:top w:val="single" w:sz="4" w:space="0" w:color="808080"/>
              <w:left w:val="single" w:sz="4" w:space="0" w:color="808080"/>
            </w:tcBorders>
          </w:tcPr>
          <w:p w14:paraId="50E910EB" w14:textId="4BF163C1"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183AED6D" w14:textId="73423228"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27B33136" w14:textId="26EF357C"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3204486F" w14:textId="77777777" w:rsidTr="003C712B">
        <w:trPr>
          <w:cantSplit/>
          <w:trHeight w:val="454"/>
        </w:trPr>
        <w:tc>
          <w:tcPr>
            <w:tcW w:w="719" w:type="dxa"/>
            <w:vMerge/>
            <w:tcBorders>
              <w:left w:val="single" w:sz="4" w:space="0" w:color="808080"/>
              <w:bottom w:val="single" w:sz="4" w:space="0" w:color="auto"/>
            </w:tcBorders>
            <w:vAlign w:val="center"/>
          </w:tcPr>
          <w:p w14:paraId="105EE2B6"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232C06EF" w14:textId="526D1C59"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Experience supporting external customers</w:t>
            </w:r>
          </w:p>
        </w:tc>
        <w:tc>
          <w:tcPr>
            <w:tcW w:w="945" w:type="dxa"/>
            <w:tcBorders>
              <w:top w:val="single" w:sz="4" w:space="0" w:color="808080"/>
              <w:left w:val="single" w:sz="4" w:space="0" w:color="808080"/>
            </w:tcBorders>
          </w:tcPr>
          <w:p w14:paraId="6B12B5BF" w14:textId="2D4A846B"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47D33FB2" w14:textId="0315F2BE"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0E3F6B4E" w14:textId="76594A96"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0381BACB" w14:textId="77777777" w:rsidTr="003C712B">
        <w:trPr>
          <w:cantSplit/>
          <w:trHeight w:val="454"/>
        </w:trPr>
        <w:tc>
          <w:tcPr>
            <w:tcW w:w="719" w:type="dxa"/>
            <w:vMerge/>
            <w:tcBorders>
              <w:left w:val="single" w:sz="4" w:space="0" w:color="808080"/>
              <w:bottom w:val="single" w:sz="4" w:space="0" w:color="auto"/>
            </w:tcBorders>
            <w:vAlign w:val="center"/>
          </w:tcPr>
          <w:p w14:paraId="128A064D"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54206D8C" w14:textId="2324B5A3" w:rsidR="00D14814" w:rsidRPr="00D14814"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Demonstrate a good working knowledge of network technologies, Microsoft windows server, desktop operating systems and Microsoft Office products.</w:t>
            </w:r>
          </w:p>
        </w:tc>
        <w:tc>
          <w:tcPr>
            <w:tcW w:w="945" w:type="dxa"/>
            <w:tcBorders>
              <w:top w:val="single" w:sz="4" w:space="0" w:color="808080"/>
              <w:left w:val="single" w:sz="4" w:space="0" w:color="808080"/>
            </w:tcBorders>
          </w:tcPr>
          <w:p w14:paraId="7B1768D3" w14:textId="5258ED61"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4C1D661B"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1EE2F29A" w14:textId="389780CC" w:rsidR="00D14814" w:rsidRPr="00D14814"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39E2EF2D" w14:textId="77777777" w:rsidTr="003C712B">
        <w:trPr>
          <w:cantSplit/>
          <w:trHeight w:val="454"/>
        </w:trPr>
        <w:tc>
          <w:tcPr>
            <w:tcW w:w="719" w:type="dxa"/>
            <w:vMerge/>
            <w:tcBorders>
              <w:left w:val="single" w:sz="4" w:space="0" w:color="808080"/>
              <w:bottom w:val="single" w:sz="4" w:space="0" w:color="auto"/>
            </w:tcBorders>
            <w:vAlign w:val="center"/>
          </w:tcPr>
          <w:p w14:paraId="22E79DBE"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2A9B4B01" w14:textId="2734F4CB" w:rsidR="00D14814" w:rsidRPr="00D14814"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 xml:space="preserve">Experience of working with Linux Servers and using server-based virtualisation technology.  </w:t>
            </w:r>
          </w:p>
        </w:tc>
        <w:tc>
          <w:tcPr>
            <w:tcW w:w="945" w:type="dxa"/>
            <w:tcBorders>
              <w:top w:val="single" w:sz="4" w:space="0" w:color="808080"/>
              <w:left w:val="single" w:sz="4" w:space="0" w:color="808080"/>
            </w:tcBorders>
          </w:tcPr>
          <w:p w14:paraId="22993C0F" w14:textId="77777777" w:rsidR="00D14814" w:rsidRPr="002E5D1B" w:rsidRDefault="00D14814" w:rsidP="00D14814">
            <w:pPr>
              <w:spacing w:after="0" w:line="240" w:lineRule="auto"/>
              <w:jc w:val="center"/>
              <w:rPr>
                <w:rFonts w:asciiTheme="minorHAnsi" w:hAnsiTheme="minorHAnsi" w:cstheme="minorHAnsi"/>
                <w:bCs/>
                <w:sz w:val="17"/>
                <w:szCs w:val="17"/>
              </w:rPr>
            </w:pPr>
          </w:p>
        </w:tc>
        <w:tc>
          <w:tcPr>
            <w:tcW w:w="945" w:type="dxa"/>
            <w:tcBorders>
              <w:top w:val="single" w:sz="4" w:space="0" w:color="808080"/>
              <w:left w:val="single" w:sz="4" w:space="0" w:color="808080"/>
              <w:bottom w:val="single" w:sz="4" w:space="0" w:color="808080"/>
            </w:tcBorders>
            <w:shd w:val="clear" w:color="auto" w:fill="FFFFFF"/>
          </w:tcPr>
          <w:p w14:paraId="6BA1C4FE"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380F314B"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r>
      <w:tr w:rsidR="00D14814" w:rsidRPr="00137F49" w14:paraId="5BBA4541" w14:textId="77777777" w:rsidTr="003C712B">
        <w:trPr>
          <w:cantSplit/>
          <w:trHeight w:val="454"/>
        </w:trPr>
        <w:tc>
          <w:tcPr>
            <w:tcW w:w="719" w:type="dxa"/>
            <w:vMerge/>
            <w:tcBorders>
              <w:left w:val="single" w:sz="4" w:space="0" w:color="808080"/>
              <w:bottom w:val="single" w:sz="4" w:space="0" w:color="auto"/>
            </w:tcBorders>
            <w:vAlign w:val="center"/>
          </w:tcPr>
          <w:p w14:paraId="51FE5E86"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267D17F8" w14:textId="359FCBB1" w:rsidR="00D14814" w:rsidRPr="00D14814"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Experience using backup and disaster recovery products for both physical and virtual environments.</w:t>
            </w:r>
          </w:p>
        </w:tc>
        <w:tc>
          <w:tcPr>
            <w:tcW w:w="945" w:type="dxa"/>
            <w:tcBorders>
              <w:top w:val="single" w:sz="4" w:space="0" w:color="808080"/>
              <w:left w:val="single" w:sz="4" w:space="0" w:color="808080"/>
            </w:tcBorders>
          </w:tcPr>
          <w:p w14:paraId="280D3E0B" w14:textId="4E5604C4"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1F11E146"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0BFBF387" w14:textId="5501A746" w:rsidR="00D14814" w:rsidRPr="00D14814"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77F423E7" w14:textId="77777777" w:rsidTr="003C712B">
        <w:trPr>
          <w:cantSplit/>
          <w:trHeight w:val="454"/>
        </w:trPr>
        <w:tc>
          <w:tcPr>
            <w:tcW w:w="719" w:type="dxa"/>
            <w:vMerge/>
            <w:tcBorders>
              <w:left w:val="single" w:sz="4" w:space="0" w:color="808080"/>
              <w:bottom w:val="single" w:sz="4" w:space="0" w:color="auto"/>
            </w:tcBorders>
            <w:vAlign w:val="center"/>
          </w:tcPr>
          <w:p w14:paraId="695B8D88"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785197FC" w14:textId="4E8ECD25" w:rsidR="00D14814" w:rsidRPr="002E5D1B"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Experience of managing a technical project from design to implementation</w:t>
            </w:r>
          </w:p>
        </w:tc>
        <w:tc>
          <w:tcPr>
            <w:tcW w:w="945" w:type="dxa"/>
            <w:tcBorders>
              <w:top w:val="single" w:sz="4" w:space="0" w:color="808080"/>
              <w:left w:val="single" w:sz="4" w:space="0" w:color="808080"/>
            </w:tcBorders>
          </w:tcPr>
          <w:p w14:paraId="6D4088DE" w14:textId="42BB72BD"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tcPr>
          <w:p w14:paraId="5FCFA342"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3BB7097F" w14:textId="227BB621" w:rsidR="00D14814" w:rsidRPr="002E5D1B" w:rsidRDefault="00D14814" w:rsidP="00D14814">
            <w:pPr>
              <w:snapToGrid w:val="0"/>
              <w:spacing w:after="0" w:line="240" w:lineRule="auto"/>
              <w:jc w:val="center"/>
              <w:rPr>
                <w:rFonts w:asciiTheme="minorHAnsi" w:hAnsiTheme="minorHAnsi" w:cstheme="minorHAnsi"/>
                <w:sz w:val="17"/>
                <w:szCs w:val="17"/>
              </w:rPr>
            </w:pPr>
          </w:p>
        </w:tc>
      </w:tr>
      <w:tr w:rsidR="00D14814" w:rsidRPr="00137F49" w14:paraId="54F4CA89" w14:textId="77777777" w:rsidTr="008D4301">
        <w:trPr>
          <w:cantSplit/>
          <w:trHeight w:val="666"/>
        </w:trPr>
        <w:tc>
          <w:tcPr>
            <w:tcW w:w="719" w:type="dxa"/>
            <w:vMerge/>
            <w:tcBorders>
              <w:left w:val="single" w:sz="4" w:space="0" w:color="808080"/>
              <w:bottom w:val="single" w:sz="4" w:space="0" w:color="auto"/>
            </w:tcBorders>
            <w:vAlign w:val="center"/>
          </w:tcPr>
          <w:p w14:paraId="6C123BCB"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tcBorders>
          </w:tcPr>
          <w:p w14:paraId="6C5259E7" w14:textId="77777777" w:rsidR="00D14814" w:rsidRDefault="00D14814" w:rsidP="00D14814">
            <w:p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Demonstrable working experience of the following is essential:</w:t>
            </w:r>
          </w:p>
          <w:p w14:paraId="613EB1E8"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 xml:space="preserve">Computer programming </w:t>
            </w:r>
          </w:p>
          <w:p w14:paraId="3D3BEB59"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L2 and L3 networking protocols</w:t>
            </w:r>
          </w:p>
          <w:p w14:paraId="3EC08103"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E-mail services – Office 365</w:t>
            </w:r>
          </w:p>
          <w:p w14:paraId="7A221518"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Wireless networking technology</w:t>
            </w:r>
          </w:p>
          <w:p w14:paraId="08904517"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Web filtering and firewall configuration</w:t>
            </w:r>
          </w:p>
          <w:p w14:paraId="21B73124"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Network storage devices and protocols, i.e. SAN, NAS, iSCSI</w:t>
            </w:r>
          </w:p>
          <w:p w14:paraId="0BE4E4E2"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Group Policy Management</w:t>
            </w:r>
          </w:p>
          <w:p w14:paraId="672D6B6B" w14:textId="77777777" w:rsidR="00D14814" w:rsidRPr="00D14814" w:rsidRDefault="00D14814" w:rsidP="00D14814">
            <w:pPr>
              <w:numPr>
                <w:ilvl w:val="0"/>
                <w:numId w:val="17"/>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 xml:space="preserve">Imaging end user devices on a large scale </w:t>
            </w:r>
          </w:p>
          <w:p w14:paraId="128CC3B9" w14:textId="0660B72A" w:rsidR="00D14814" w:rsidRPr="00D14814" w:rsidRDefault="00D14814" w:rsidP="00D14814">
            <w:pPr>
              <w:pStyle w:val="ListParagraph"/>
              <w:numPr>
                <w:ilvl w:val="0"/>
                <w:numId w:val="17"/>
              </w:num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Server 2012R2, 2016, 2019, DNS, DHCP, VOIP, Microsoft Active Directory, Entra, Intune</w:t>
            </w:r>
          </w:p>
        </w:tc>
        <w:tc>
          <w:tcPr>
            <w:tcW w:w="945" w:type="dxa"/>
            <w:tcBorders>
              <w:top w:val="single" w:sz="4" w:space="0" w:color="808080"/>
              <w:left w:val="single" w:sz="4" w:space="0" w:color="808080"/>
            </w:tcBorders>
            <w:vAlign w:val="center"/>
          </w:tcPr>
          <w:p w14:paraId="0821A562" w14:textId="03AD57D0" w:rsidR="00D14814" w:rsidRPr="00D14814"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5985CE36" w14:textId="77777777" w:rsidR="00D14814" w:rsidRPr="002E5D1B" w:rsidRDefault="00D14814" w:rsidP="00D14814">
            <w:pPr>
              <w:snapToGrid w:val="0"/>
              <w:spacing w:after="0" w:line="240" w:lineRule="auto"/>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7D44D6E3" w14:textId="1357BE00"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383ECB2A" w14:textId="77777777" w:rsidTr="005248BC">
        <w:trPr>
          <w:cantSplit/>
          <w:trHeight w:val="454"/>
        </w:trPr>
        <w:tc>
          <w:tcPr>
            <w:tcW w:w="719" w:type="dxa"/>
            <w:vMerge/>
            <w:tcBorders>
              <w:left w:val="single" w:sz="4" w:space="0" w:color="808080"/>
              <w:bottom w:val="single" w:sz="4" w:space="0" w:color="auto"/>
            </w:tcBorders>
            <w:vAlign w:val="center"/>
          </w:tcPr>
          <w:p w14:paraId="4E0ABE37"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tcPr>
          <w:p w14:paraId="6512BFF7" w14:textId="77777777" w:rsidR="00D14814" w:rsidRPr="00D14814" w:rsidRDefault="00D14814" w:rsidP="00D14814">
            <w:pPr>
              <w:snapToGrid w:val="0"/>
              <w:spacing w:before="96" w:after="96"/>
              <w:rPr>
                <w:rFonts w:asciiTheme="minorHAnsi" w:hAnsiTheme="minorHAnsi" w:cstheme="minorHAnsi"/>
                <w:sz w:val="17"/>
                <w:szCs w:val="17"/>
              </w:rPr>
            </w:pPr>
            <w:r w:rsidRPr="00D14814">
              <w:rPr>
                <w:rFonts w:asciiTheme="minorHAnsi" w:hAnsiTheme="minorHAnsi" w:cstheme="minorHAnsi"/>
                <w:sz w:val="17"/>
                <w:szCs w:val="17"/>
              </w:rPr>
              <w:t>Experience of working with / knowledge of the following is essential:</w:t>
            </w:r>
          </w:p>
          <w:p w14:paraId="1B5B4897" w14:textId="77777777" w:rsidR="00D14814" w:rsidRPr="00D14814" w:rsidRDefault="00D14814" w:rsidP="00D14814">
            <w:pPr>
              <w:numPr>
                <w:ilvl w:val="0"/>
                <w:numId w:val="18"/>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Configuration management applications and Mobile Device Management software such as Microsoft SCCM, Intune</w:t>
            </w:r>
          </w:p>
          <w:p w14:paraId="17FC84E0" w14:textId="77777777" w:rsidR="00D14814" w:rsidRPr="00D14814" w:rsidRDefault="00D14814" w:rsidP="00D14814">
            <w:pPr>
              <w:numPr>
                <w:ilvl w:val="0"/>
                <w:numId w:val="18"/>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Volume Licensing</w:t>
            </w:r>
          </w:p>
          <w:p w14:paraId="4D824BCF" w14:textId="77777777" w:rsidR="00D14814" w:rsidRPr="00D14814" w:rsidRDefault="00D14814" w:rsidP="00D14814">
            <w:pPr>
              <w:numPr>
                <w:ilvl w:val="0"/>
                <w:numId w:val="18"/>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VMware and Veeam</w:t>
            </w:r>
          </w:p>
          <w:p w14:paraId="1AA31426" w14:textId="77777777" w:rsidR="00D14814" w:rsidRPr="00D14814" w:rsidRDefault="00D14814" w:rsidP="00D14814">
            <w:pPr>
              <w:numPr>
                <w:ilvl w:val="0"/>
                <w:numId w:val="18"/>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Cloud technologies e.g. Google Apps, SharePoint, Asset management, email filters</w:t>
            </w:r>
          </w:p>
          <w:p w14:paraId="7D48C85F" w14:textId="77777777" w:rsidR="00D14814" w:rsidRPr="00D14814" w:rsidRDefault="00D14814" w:rsidP="00D14814">
            <w:pPr>
              <w:numPr>
                <w:ilvl w:val="0"/>
                <w:numId w:val="18"/>
              </w:numPr>
              <w:suppressAutoHyphens/>
              <w:snapToGrid w:val="0"/>
              <w:spacing w:before="96" w:after="96" w:line="240" w:lineRule="auto"/>
              <w:rPr>
                <w:rFonts w:asciiTheme="minorHAnsi" w:hAnsiTheme="minorHAnsi" w:cstheme="minorHAnsi"/>
                <w:sz w:val="17"/>
                <w:szCs w:val="17"/>
              </w:rPr>
            </w:pPr>
            <w:r w:rsidRPr="00D14814">
              <w:rPr>
                <w:rFonts w:asciiTheme="minorHAnsi" w:hAnsiTheme="minorHAnsi" w:cstheme="minorHAnsi"/>
                <w:sz w:val="17"/>
                <w:szCs w:val="17"/>
              </w:rPr>
              <w:t>Print management software e.g. Papercut</w:t>
            </w:r>
          </w:p>
          <w:p w14:paraId="0D3012A9" w14:textId="3614C495" w:rsidR="00D14814" w:rsidRPr="00D14814" w:rsidRDefault="00D14814" w:rsidP="00D14814">
            <w:pPr>
              <w:pStyle w:val="ListParagraph"/>
              <w:numPr>
                <w:ilvl w:val="0"/>
                <w:numId w:val="18"/>
              </w:numPr>
              <w:snapToGrid w:val="0"/>
              <w:spacing w:after="0" w:line="240" w:lineRule="auto"/>
              <w:rPr>
                <w:rFonts w:asciiTheme="minorHAnsi" w:hAnsiTheme="minorHAnsi" w:cstheme="minorHAnsi"/>
                <w:sz w:val="17"/>
                <w:szCs w:val="17"/>
              </w:rPr>
            </w:pPr>
            <w:r w:rsidRPr="00D14814">
              <w:rPr>
                <w:rFonts w:asciiTheme="minorHAnsi" w:hAnsiTheme="minorHAnsi" w:cstheme="minorHAnsi"/>
                <w:sz w:val="17"/>
                <w:szCs w:val="17"/>
              </w:rPr>
              <w:t>Apple operating systems – Mac OSX, iOS</w:t>
            </w:r>
          </w:p>
        </w:tc>
        <w:tc>
          <w:tcPr>
            <w:tcW w:w="945" w:type="dxa"/>
            <w:tcBorders>
              <w:top w:val="single" w:sz="4" w:space="0" w:color="808080"/>
              <w:left w:val="single" w:sz="4" w:space="0" w:color="808080"/>
              <w:bottom w:val="single" w:sz="4" w:space="0" w:color="808080"/>
            </w:tcBorders>
            <w:vAlign w:val="center"/>
          </w:tcPr>
          <w:p w14:paraId="0848863C" w14:textId="7702293E" w:rsidR="00D14814" w:rsidRPr="00D14814"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61525F0C" w14:textId="77777777" w:rsidR="00D14814" w:rsidRPr="00D14814"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3015327E" w14:textId="0A6E199F" w:rsidR="00D14814" w:rsidRPr="002E5D1B"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42F062D4" w14:textId="77777777" w:rsidTr="00F450E0">
        <w:trPr>
          <w:cantSplit/>
          <w:trHeight w:val="454"/>
        </w:trPr>
        <w:tc>
          <w:tcPr>
            <w:tcW w:w="719" w:type="dxa"/>
            <w:tcBorders>
              <w:left w:val="single" w:sz="4" w:space="0" w:color="808080"/>
              <w:bottom w:val="single" w:sz="4" w:space="0" w:color="auto"/>
            </w:tcBorders>
            <w:vAlign w:val="center"/>
          </w:tcPr>
          <w:p w14:paraId="1AE393CA"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27A965DB" w14:textId="55C8206F" w:rsidR="00D14814" w:rsidRPr="00D14814" w:rsidRDefault="00D14814" w:rsidP="00D14814">
            <w:pPr>
              <w:snapToGrid w:val="0"/>
              <w:spacing w:before="96" w:after="96"/>
              <w:rPr>
                <w:rFonts w:asciiTheme="minorHAnsi" w:hAnsiTheme="minorHAnsi" w:cstheme="minorHAnsi"/>
                <w:sz w:val="17"/>
                <w:szCs w:val="17"/>
              </w:rPr>
            </w:pPr>
            <w:r w:rsidRPr="00D14814">
              <w:rPr>
                <w:rFonts w:asciiTheme="minorHAnsi" w:hAnsiTheme="minorHAnsi" w:cstheme="minorHAnsi"/>
                <w:sz w:val="17"/>
                <w:szCs w:val="17"/>
              </w:rPr>
              <w:t>Knowledge of school management systems i.e. Arbor /knowledge of database management i.e. MS SQL</w:t>
            </w:r>
          </w:p>
        </w:tc>
        <w:tc>
          <w:tcPr>
            <w:tcW w:w="945" w:type="dxa"/>
            <w:tcBorders>
              <w:top w:val="single" w:sz="4" w:space="0" w:color="808080"/>
              <w:left w:val="single" w:sz="4" w:space="0" w:color="808080"/>
              <w:bottom w:val="single" w:sz="4" w:space="0" w:color="808080"/>
            </w:tcBorders>
            <w:vAlign w:val="center"/>
          </w:tcPr>
          <w:p w14:paraId="28B54240" w14:textId="77777777" w:rsidR="00D14814" w:rsidRPr="002E5D1B" w:rsidRDefault="00D14814" w:rsidP="00D14814">
            <w:pPr>
              <w:spacing w:after="0" w:line="240" w:lineRule="auto"/>
              <w:jc w:val="center"/>
              <w:rPr>
                <w:rFonts w:asciiTheme="minorHAnsi" w:hAnsiTheme="minorHAnsi" w:cstheme="minorHAnsi"/>
                <w:bCs/>
                <w:sz w:val="17"/>
                <w:szCs w:val="17"/>
              </w:rPr>
            </w:pPr>
          </w:p>
        </w:tc>
        <w:tc>
          <w:tcPr>
            <w:tcW w:w="945" w:type="dxa"/>
            <w:tcBorders>
              <w:top w:val="single" w:sz="4" w:space="0" w:color="808080"/>
              <w:left w:val="single" w:sz="4" w:space="0" w:color="808080"/>
              <w:bottom w:val="single" w:sz="4" w:space="0" w:color="808080"/>
            </w:tcBorders>
            <w:shd w:val="clear" w:color="auto" w:fill="FFFFFF"/>
            <w:vAlign w:val="center"/>
          </w:tcPr>
          <w:p w14:paraId="4CBB53DC" w14:textId="729396EB" w:rsidR="00D14814" w:rsidRPr="00D14814"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right w:val="single" w:sz="4" w:space="0" w:color="808080"/>
            </w:tcBorders>
            <w:shd w:val="clear" w:color="auto" w:fill="FFFFFF"/>
          </w:tcPr>
          <w:p w14:paraId="498D0B1E" w14:textId="53163276" w:rsidR="00D14814" w:rsidRPr="00D14814" w:rsidRDefault="00D14814" w:rsidP="00D14814">
            <w:pPr>
              <w:snapToGrid w:val="0"/>
              <w:spacing w:after="0" w:line="240" w:lineRule="auto"/>
              <w:jc w:val="center"/>
              <w:rPr>
                <w:rFonts w:asciiTheme="minorHAnsi" w:hAnsiTheme="minorHAnsi" w:cstheme="minorHAnsi"/>
                <w:sz w:val="17"/>
                <w:szCs w:val="17"/>
              </w:rPr>
            </w:pPr>
            <w:r w:rsidRPr="00D14814">
              <w:rPr>
                <w:rFonts w:asciiTheme="minorHAnsi" w:hAnsiTheme="minorHAnsi" w:cstheme="minorHAnsi"/>
                <w:sz w:val="17"/>
                <w:szCs w:val="17"/>
              </w:rPr>
              <w:t>A, I</w:t>
            </w:r>
          </w:p>
        </w:tc>
      </w:tr>
      <w:tr w:rsidR="00D14814" w:rsidRPr="00137F49" w14:paraId="0C182F6C" w14:textId="77777777" w:rsidTr="00D113A6">
        <w:trPr>
          <w:cantSplit/>
          <w:trHeight w:val="1134"/>
        </w:trPr>
        <w:tc>
          <w:tcPr>
            <w:tcW w:w="719" w:type="dxa"/>
            <w:vMerge w:val="restart"/>
            <w:tcBorders>
              <w:top w:val="single" w:sz="4" w:space="0" w:color="808080"/>
              <w:left w:val="single" w:sz="4" w:space="0" w:color="808080"/>
              <w:right w:val="single" w:sz="4" w:space="0" w:color="808080"/>
            </w:tcBorders>
            <w:textDirection w:val="btLr"/>
            <w:vAlign w:val="center"/>
          </w:tcPr>
          <w:p w14:paraId="5C04D75C" w14:textId="77777777" w:rsidR="00D14814" w:rsidRPr="00137F49" w:rsidRDefault="00D14814" w:rsidP="00D14814">
            <w:pPr>
              <w:snapToGrid w:val="0"/>
              <w:spacing w:after="0" w:line="240" w:lineRule="auto"/>
              <w:ind w:left="113" w:right="-1"/>
              <w:jc w:val="center"/>
              <w:rPr>
                <w:rFonts w:asciiTheme="minorHAnsi" w:hAnsiTheme="minorHAnsi" w:cstheme="minorHAnsi"/>
                <w:b/>
                <w:bCs/>
                <w:sz w:val="18"/>
                <w:szCs w:val="18"/>
              </w:rPr>
            </w:pPr>
            <w:r w:rsidRPr="00137F49">
              <w:rPr>
                <w:rFonts w:asciiTheme="minorHAnsi" w:hAnsiTheme="minorHAnsi" w:cstheme="minorHAnsi"/>
                <w:b/>
                <w:bCs/>
                <w:sz w:val="18"/>
                <w:szCs w:val="18"/>
              </w:rPr>
              <w:t>Personal and interpersonal</w:t>
            </w:r>
          </w:p>
        </w:tc>
        <w:tc>
          <w:tcPr>
            <w:tcW w:w="7214" w:type="dxa"/>
            <w:tcBorders>
              <w:top w:val="single" w:sz="4" w:space="0" w:color="808080"/>
              <w:left w:val="single" w:sz="4" w:space="0" w:color="808080"/>
              <w:bottom w:val="single" w:sz="4" w:space="0" w:color="808080"/>
            </w:tcBorders>
            <w:vAlign w:val="center"/>
          </w:tcPr>
          <w:p w14:paraId="40C6BABD"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sz w:val="17"/>
                <w:szCs w:val="17"/>
              </w:rPr>
            </w:pPr>
            <w:r w:rsidRPr="002E5D1B">
              <w:rPr>
                <w:rFonts w:asciiTheme="minorHAnsi" w:hAnsiTheme="minorHAnsi" w:cstheme="minorHAnsi"/>
                <w:b/>
                <w:sz w:val="17"/>
                <w:szCs w:val="17"/>
              </w:rPr>
              <w:t>Interacting and Presenting - Presenting and Communicating Information</w:t>
            </w:r>
          </w:p>
          <w:p w14:paraId="22F6C818"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bCs/>
                <w:sz w:val="17"/>
                <w:szCs w:val="17"/>
              </w:rPr>
            </w:pPr>
            <w:r w:rsidRPr="002E5D1B">
              <w:rPr>
                <w:rFonts w:asciiTheme="minorHAnsi" w:hAnsiTheme="minorHAnsi" w:cstheme="minorHAnsi"/>
                <w:sz w:val="17"/>
                <w:szCs w:val="17"/>
              </w:rPr>
              <w:t>Speaks clearly and fluently. Expresses Opinions, information and key points of an argument clearly. Makes presentations and undertakes public speaking with skill and confidence. Responds quickly to the needs of an audience and to their reactions and feedback. Projects credibility.</w:t>
            </w:r>
          </w:p>
        </w:tc>
        <w:tc>
          <w:tcPr>
            <w:tcW w:w="945" w:type="dxa"/>
            <w:tcBorders>
              <w:top w:val="single" w:sz="4" w:space="0" w:color="808080"/>
              <w:left w:val="single" w:sz="4" w:space="0" w:color="808080"/>
              <w:bottom w:val="single" w:sz="4" w:space="0" w:color="808080"/>
            </w:tcBorders>
            <w:vAlign w:val="center"/>
          </w:tcPr>
          <w:p w14:paraId="7066F59E" w14:textId="77777777"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38E99161" w14:textId="77777777" w:rsidR="00D14814" w:rsidRPr="002E5D1B" w:rsidRDefault="00D14814" w:rsidP="00D14814">
            <w:pPr>
              <w:snapToGrid w:val="0"/>
              <w:spacing w:after="0" w:line="240" w:lineRule="auto"/>
              <w:jc w:val="center"/>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737B0E20"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p w14:paraId="52D9E44D"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A &amp; I</w:t>
            </w:r>
          </w:p>
        </w:tc>
      </w:tr>
      <w:tr w:rsidR="00D14814" w:rsidRPr="00137F49" w14:paraId="670BB4D3" w14:textId="77777777" w:rsidTr="00D113A6">
        <w:trPr>
          <w:cantSplit/>
          <w:trHeight w:val="1134"/>
        </w:trPr>
        <w:tc>
          <w:tcPr>
            <w:tcW w:w="719" w:type="dxa"/>
            <w:vMerge/>
            <w:tcBorders>
              <w:left w:val="single" w:sz="4" w:space="0" w:color="808080"/>
              <w:right w:val="single" w:sz="4" w:space="0" w:color="808080"/>
            </w:tcBorders>
            <w:vAlign w:val="center"/>
          </w:tcPr>
          <w:p w14:paraId="16E006B9" w14:textId="77777777" w:rsidR="00D14814" w:rsidRPr="00137F49" w:rsidRDefault="00D14814" w:rsidP="00D14814">
            <w:pPr>
              <w:snapToGrid w:val="0"/>
              <w:spacing w:after="0" w:line="240" w:lineRule="auto"/>
              <w:ind w:right="-1"/>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2B6E9B6F"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bCs/>
                <w:sz w:val="17"/>
                <w:szCs w:val="17"/>
              </w:rPr>
            </w:pPr>
            <w:r w:rsidRPr="002E5D1B">
              <w:rPr>
                <w:rFonts w:asciiTheme="minorHAnsi" w:hAnsiTheme="minorHAnsi" w:cstheme="minorHAnsi"/>
                <w:b/>
                <w:bCs/>
                <w:sz w:val="17"/>
                <w:szCs w:val="17"/>
              </w:rPr>
              <w:t>Organising and Executing - Planning and Organising</w:t>
            </w:r>
          </w:p>
          <w:p w14:paraId="4D4DBBF4"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bCs/>
                <w:sz w:val="17"/>
                <w:szCs w:val="17"/>
              </w:rPr>
            </w:pPr>
            <w:r w:rsidRPr="002E5D1B">
              <w:rPr>
                <w:rFonts w:asciiTheme="minorHAnsi" w:hAnsiTheme="minorHAnsi" w:cstheme="minorHAnsi"/>
                <w:sz w:val="17"/>
                <w:szCs w:val="17"/>
              </w:rPr>
              <w:t>Sets clearly defined objectives. Plans activities and projects well in advance and takes account of possible changing circumstances. Manages time effectively. Identifies and organises resources needed to accomplish tasks. Monitors performance against deadlines and milestones.</w:t>
            </w:r>
          </w:p>
        </w:tc>
        <w:tc>
          <w:tcPr>
            <w:tcW w:w="945" w:type="dxa"/>
            <w:tcBorders>
              <w:top w:val="single" w:sz="4" w:space="0" w:color="808080"/>
              <w:left w:val="single" w:sz="4" w:space="0" w:color="808080"/>
              <w:bottom w:val="single" w:sz="4" w:space="0" w:color="808080"/>
            </w:tcBorders>
            <w:vAlign w:val="center"/>
          </w:tcPr>
          <w:p w14:paraId="3A30562F" w14:textId="77777777"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6B671B0B" w14:textId="77777777" w:rsidR="00D14814" w:rsidRPr="002E5D1B" w:rsidRDefault="00D14814" w:rsidP="00D14814">
            <w:pPr>
              <w:snapToGrid w:val="0"/>
              <w:spacing w:after="0" w:line="240" w:lineRule="auto"/>
              <w:jc w:val="center"/>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6D856A42"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p w14:paraId="324A4A28"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A &amp; I</w:t>
            </w:r>
          </w:p>
        </w:tc>
      </w:tr>
      <w:tr w:rsidR="00D14814" w:rsidRPr="00137F49" w14:paraId="27002C0A" w14:textId="77777777" w:rsidTr="00D113A6">
        <w:trPr>
          <w:cantSplit/>
          <w:trHeight w:val="1134"/>
        </w:trPr>
        <w:tc>
          <w:tcPr>
            <w:tcW w:w="719" w:type="dxa"/>
            <w:vMerge/>
            <w:tcBorders>
              <w:left w:val="single" w:sz="4" w:space="0" w:color="808080"/>
              <w:right w:val="single" w:sz="4" w:space="0" w:color="808080"/>
            </w:tcBorders>
            <w:vAlign w:val="center"/>
          </w:tcPr>
          <w:p w14:paraId="4724E9C1"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6E28688D"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sz w:val="17"/>
                <w:szCs w:val="17"/>
              </w:rPr>
            </w:pPr>
            <w:r w:rsidRPr="002E5D1B">
              <w:rPr>
                <w:rFonts w:asciiTheme="minorHAnsi" w:hAnsiTheme="minorHAnsi" w:cstheme="minorHAnsi"/>
                <w:b/>
                <w:sz w:val="17"/>
                <w:szCs w:val="17"/>
              </w:rPr>
              <w:t>Creating and Conceptualising – Learning and Researching</w:t>
            </w:r>
          </w:p>
          <w:p w14:paraId="1F3FE874"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sz w:val="17"/>
                <w:szCs w:val="17"/>
              </w:rPr>
            </w:pPr>
            <w:r w:rsidRPr="002E5D1B">
              <w:rPr>
                <w:rFonts w:asciiTheme="minorHAnsi" w:hAnsiTheme="minorHAnsi" w:cstheme="minorHAnsi"/>
                <w:sz w:val="17"/>
                <w:szCs w:val="17"/>
              </w:rPr>
              <w:t>Rapidly learns new tasks and quickly commits information to memory. Gathers comprehensive information to support decision making. Demonstrates a rapid understanding of newly presented information. Encourages an organisational learning approach (i.e. learns from successes and failures and seeks staff and customer feedback). Manages knowledge (collects, catalogues and disseminates knowledge of use to the organisation).</w:t>
            </w:r>
          </w:p>
        </w:tc>
        <w:tc>
          <w:tcPr>
            <w:tcW w:w="945" w:type="dxa"/>
            <w:tcBorders>
              <w:top w:val="single" w:sz="4" w:space="0" w:color="808080"/>
              <w:left w:val="single" w:sz="4" w:space="0" w:color="808080"/>
              <w:bottom w:val="single" w:sz="4" w:space="0" w:color="808080"/>
            </w:tcBorders>
            <w:vAlign w:val="center"/>
          </w:tcPr>
          <w:p w14:paraId="71C56E19" w14:textId="77777777"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3E1DAB9E" w14:textId="77777777" w:rsidR="00D14814" w:rsidRPr="002E5D1B" w:rsidRDefault="00D14814" w:rsidP="00D14814">
            <w:pPr>
              <w:snapToGrid w:val="0"/>
              <w:spacing w:after="0" w:line="240" w:lineRule="auto"/>
              <w:jc w:val="center"/>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134DB407"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I</w:t>
            </w:r>
          </w:p>
        </w:tc>
      </w:tr>
      <w:tr w:rsidR="00D14814" w:rsidRPr="00137F49" w14:paraId="6CEC883C" w14:textId="77777777" w:rsidTr="00D113A6">
        <w:trPr>
          <w:cantSplit/>
          <w:trHeight w:val="1134"/>
        </w:trPr>
        <w:tc>
          <w:tcPr>
            <w:tcW w:w="719" w:type="dxa"/>
            <w:vMerge/>
            <w:tcBorders>
              <w:left w:val="single" w:sz="4" w:space="0" w:color="808080"/>
              <w:right w:val="single" w:sz="4" w:space="0" w:color="808080"/>
            </w:tcBorders>
            <w:vAlign w:val="center"/>
          </w:tcPr>
          <w:p w14:paraId="4CA637A6"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1FB1C81A"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sz w:val="17"/>
                <w:szCs w:val="17"/>
              </w:rPr>
            </w:pPr>
            <w:r w:rsidRPr="002E5D1B">
              <w:rPr>
                <w:rFonts w:asciiTheme="minorHAnsi" w:hAnsiTheme="minorHAnsi" w:cstheme="minorHAnsi"/>
                <w:b/>
                <w:sz w:val="17"/>
                <w:szCs w:val="17"/>
              </w:rPr>
              <w:t>Supporting and Co-operating – Working with People</w:t>
            </w:r>
          </w:p>
          <w:p w14:paraId="02565D66"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sz w:val="17"/>
                <w:szCs w:val="17"/>
              </w:rPr>
            </w:pPr>
            <w:r w:rsidRPr="002E5D1B">
              <w:rPr>
                <w:rFonts w:asciiTheme="minorHAnsi" w:hAnsiTheme="minorHAnsi" w:cstheme="minorHAnsi"/>
                <w:sz w:val="17"/>
                <w:szCs w:val="17"/>
              </w:rPr>
              <w:t>Demonstrates an interest in and understanding of others. Adapts to the team and builds team spirit. Recognises and rewards the contribution of others. Listens, consults others and communicates proactively. Supports and cares for others. Develops and openly communicates self-insight.</w:t>
            </w:r>
          </w:p>
        </w:tc>
        <w:tc>
          <w:tcPr>
            <w:tcW w:w="945" w:type="dxa"/>
            <w:tcBorders>
              <w:top w:val="single" w:sz="4" w:space="0" w:color="808080"/>
              <w:left w:val="single" w:sz="4" w:space="0" w:color="808080"/>
              <w:bottom w:val="single" w:sz="4" w:space="0" w:color="808080"/>
            </w:tcBorders>
            <w:vAlign w:val="center"/>
          </w:tcPr>
          <w:p w14:paraId="4649BE43" w14:textId="77777777"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1614F0A1" w14:textId="77777777" w:rsidR="00D14814" w:rsidRPr="002E5D1B" w:rsidRDefault="00D14814" w:rsidP="00D14814">
            <w:pPr>
              <w:snapToGrid w:val="0"/>
              <w:spacing w:after="0" w:line="240" w:lineRule="auto"/>
              <w:jc w:val="center"/>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3C600444"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p w14:paraId="4A906BE2"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I</w:t>
            </w:r>
          </w:p>
          <w:p w14:paraId="2187AC5F"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r>
      <w:tr w:rsidR="00D14814" w:rsidRPr="00137F49" w14:paraId="14A40714" w14:textId="77777777" w:rsidTr="00D113A6">
        <w:trPr>
          <w:cantSplit/>
          <w:trHeight w:val="1134"/>
        </w:trPr>
        <w:tc>
          <w:tcPr>
            <w:tcW w:w="719" w:type="dxa"/>
            <w:vMerge/>
            <w:tcBorders>
              <w:left w:val="single" w:sz="4" w:space="0" w:color="808080"/>
              <w:right w:val="single" w:sz="4" w:space="0" w:color="808080"/>
            </w:tcBorders>
            <w:vAlign w:val="center"/>
          </w:tcPr>
          <w:p w14:paraId="493349D3"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4FA4105F"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sz w:val="17"/>
                <w:szCs w:val="17"/>
              </w:rPr>
            </w:pPr>
            <w:r w:rsidRPr="002E5D1B">
              <w:rPr>
                <w:rFonts w:asciiTheme="minorHAnsi" w:hAnsiTheme="minorHAnsi" w:cstheme="minorHAnsi"/>
                <w:b/>
                <w:sz w:val="17"/>
                <w:szCs w:val="17"/>
              </w:rPr>
              <w:t>Adapting and Coping – Adapting and responding to change.</w:t>
            </w:r>
          </w:p>
          <w:p w14:paraId="6414FBDA"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color w:val="000000"/>
                <w:sz w:val="17"/>
                <w:szCs w:val="17"/>
              </w:rPr>
            </w:pPr>
            <w:r w:rsidRPr="002E5D1B">
              <w:rPr>
                <w:rFonts w:asciiTheme="minorHAnsi" w:hAnsiTheme="minorHAnsi" w:cstheme="minorHAnsi"/>
                <w:sz w:val="17"/>
                <w:szCs w:val="17"/>
              </w:rPr>
              <w:t>Adapts to changing circumstances. Accepts new ideas and change initiatives. Adapts interpersonal style to suit different people or situations. Shows respect and sensitivity towards cultural and religious difference. Deals with ambiguity, making positive use of the opportunities it presents.</w:t>
            </w:r>
          </w:p>
        </w:tc>
        <w:tc>
          <w:tcPr>
            <w:tcW w:w="945" w:type="dxa"/>
            <w:tcBorders>
              <w:top w:val="single" w:sz="4" w:space="0" w:color="808080"/>
              <w:left w:val="single" w:sz="4" w:space="0" w:color="808080"/>
              <w:bottom w:val="single" w:sz="4" w:space="0" w:color="808080"/>
            </w:tcBorders>
            <w:vAlign w:val="center"/>
          </w:tcPr>
          <w:p w14:paraId="140ED741" w14:textId="77777777" w:rsidR="00D14814" w:rsidRPr="002E5D1B" w:rsidRDefault="00D14814" w:rsidP="00D14814">
            <w:pPr>
              <w:spacing w:after="0" w:line="240" w:lineRule="auto"/>
              <w:jc w:val="center"/>
              <w:rPr>
                <w:rFonts w:asciiTheme="minorHAnsi" w:hAnsiTheme="minorHAnsi" w:cstheme="minorHAnsi"/>
                <w:bCs/>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18649229" w14:textId="77777777" w:rsidR="00D14814" w:rsidRPr="002E5D1B" w:rsidRDefault="00D14814" w:rsidP="00D14814">
            <w:pPr>
              <w:snapToGrid w:val="0"/>
              <w:spacing w:after="0" w:line="240" w:lineRule="auto"/>
              <w:jc w:val="center"/>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6547F58D"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I</w:t>
            </w:r>
          </w:p>
        </w:tc>
      </w:tr>
      <w:tr w:rsidR="00D14814" w:rsidRPr="00137F49" w14:paraId="582D166A" w14:textId="77777777" w:rsidTr="00D113A6">
        <w:trPr>
          <w:cantSplit/>
          <w:trHeight w:val="1134"/>
        </w:trPr>
        <w:tc>
          <w:tcPr>
            <w:tcW w:w="719" w:type="dxa"/>
            <w:vMerge/>
            <w:tcBorders>
              <w:left w:val="single" w:sz="4" w:space="0" w:color="808080"/>
              <w:bottom w:val="single" w:sz="4" w:space="0" w:color="808080"/>
              <w:right w:val="single" w:sz="4" w:space="0" w:color="808080"/>
            </w:tcBorders>
            <w:vAlign w:val="center"/>
          </w:tcPr>
          <w:p w14:paraId="73B05078"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4E0C135D"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b/>
                <w:sz w:val="17"/>
                <w:szCs w:val="17"/>
              </w:rPr>
            </w:pPr>
            <w:r w:rsidRPr="002E5D1B">
              <w:rPr>
                <w:rFonts w:asciiTheme="minorHAnsi" w:hAnsiTheme="minorHAnsi" w:cstheme="minorHAnsi"/>
                <w:b/>
                <w:sz w:val="17"/>
                <w:szCs w:val="17"/>
              </w:rPr>
              <w:t>Adapting and Coping - Coping with Pressures and Setbacks</w:t>
            </w:r>
          </w:p>
          <w:p w14:paraId="404FB5B8" w14:textId="77777777" w:rsidR="00D14814" w:rsidRPr="002E5D1B" w:rsidRDefault="00D14814" w:rsidP="00D14814">
            <w:pPr>
              <w:overflowPunct w:val="0"/>
              <w:autoSpaceDE w:val="0"/>
              <w:autoSpaceDN w:val="0"/>
              <w:adjustRightInd w:val="0"/>
              <w:spacing w:after="0" w:line="240" w:lineRule="auto"/>
              <w:textAlignment w:val="baseline"/>
              <w:rPr>
                <w:rFonts w:asciiTheme="minorHAnsi" w:hAnsiTheme="minorHAnsi" w:cstheme="minorHAnsi"/>
                <w:sz w:val="17"/>
                <w:szCs w:val="17"/>
              </w:rPr>
            </w:pPr>
            <w:r w:rsidRPr="002E5D1B">
              <w:rPr>
                <w:rFonts w:asciiTheme="minorHAnsi" w:hAnsiTheme="minorHAnsi" w:cstheme="minorHAnsi"/>
                <w:sz w:val="17"/>
                <w:szCs w:val="17"/>
              </w:rPr>
              <w:t>Works productively in a pressurised environment; keeps emotions under control during difficult situations; balances the demands of a work life and a personal life; maintains a positive outlook at work; handles feedback well and learns from it.</w:t>
            </w:r>
          </w:p>
        </w:tc>
        <w:tc>
          <w:tcPr>
            <w:tcW w:w="945" w:type="dxa"/>
            <w:tcBorders>
              <w:top w:val="single" w:sz="4" w:space="0" w:color="808080"/>
              <w:left w:val="single" w:sz="4" w:space="0" w:color="808080"/>
              <w:bottom w:val="single" w:sz="4" w:space="0" w:color="808080"/>
            </w:tcBorders>
            <w:vAlign w:val="center"/>
          </w:tcPr>
          <w:p w14:paraId="4CFB3301" w14:textId="77777777"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5BE07B10" w14:textId="77777777" w:rsidR="00D14814" w:rsidRPr="002E5D1B" w:rsidRDefault="00D14814" w:rsidP="00D14814">
            <w:pPr>
              <w:snapToGrid w:val="0"/>
              <w:spacing w:after="0" w:line="240" w:lineRule="auto"/>
              <w:rPr>
                <w:rFonts w:asciiTheme="minorHAnsi" w:hAnsiTheme="minorHAnsi" w:cstheme="minorHAnsi"/>
                <w:b/>
                <w:bCs/>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4DDDFC83"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I</w:t>
            </w:r>
          </w:p>
        </w:tc>
      </w:tr>
      <w:tr w:rsidR="00D14814" w:rsidRPr="00137F49" w14:paraId="0A9E40E2" w14:textId="77777777" w:rsidTr="002E5D1B">
        <w:trPr>
          <w:trHeight w:val="454"/>
        </w:trPr>
        <w:tc>
          <w:tcPr>
            <w:tcW w:w="719" w:type="dxa"/>
            <w:vMerge w:val="restart"/>
            <w:tcBorders>
              <w:top w:val="single" w:sz="4" w:space="0" w:color="808080"/>
              <w:left w:val="single" w:sz="4" w:space="0" w:color="808080"/>
              <w:bottom w:val="single" w:sz="4" w:space="0" w:color="808080"/>
            </w:tcBorders>
            <w:textDirection w:val="btLr"/>
            <w:vAlign w:val="center"/>
          </w:tcPr>
          <w:p w14:paraId="54C1BEC4" w14:textId="77777777" w:rsidR="00D14814" w:rsidRPr="00137F49" w:rsidRDefault="00D14814" w:rsidP="00D14814">
            <w:pPr>
              <w:snapToGrid w:val="0"/>
              <w:spacing w:after="0" w:line="240" w:lineRule="auto"/>
              <w:ind w:left="113" w:right="-1"/>
              <w:jc w:val="center"/>
              <w:rPr>
                <w:rFonts w:asciiTheme="minorHAnsi" w:hAnsiTheme="minorHAnsi" w:cstheme="minorHAnsi"/>
                <w:b/>
                <w:bCs/>
                <w:sz w:val="18"/>
                <w:szCs w:val="18"/>
              </w:rPr>
            </w:pPr>
            <w:r w:rsidRPr="00137F49">
              <w:rPr>
                <w:rFonts w:asciiTheme="minorHAnsi" w:hAnsiTheme="minorHAnsi" w:cstheme="minorHAnsi"/>
                <w:b/>
                <w:bCs/>
                <w:sz w:val="18"/>
                <w:szCs w:val="18"/>
              </w:rPr>
              <w:t>Child Protection</w:t>
            </w:r>
          </w:p>
        </w:tc>
        <w:tc>
          <w:tcPr>
            <w:tcW w:w="7214" w:type="dxa"/>
            <w:tcBorders>
              <w:top w:val="single" w:sz="4" w:space="0" w:color="808080"/>
              <w:left w:val="single" w:sz="4" w:space="0" w:color="808080"/>
              <w:bottom w:val="single" w:sz="4" w:space="0" w:color="808080"/>
            </w:tcBorders>
            <w:vAlign w:val="center"/>
          </w:tcPr>
          <w:p w14:paraId="27C05260" w14:textId="77777777" w:rsidR="00D14814" w:rsidRPr="002E5D1B" w:rsidRDefault="00D14814" w:rsidP="00D14814">
            <w:pPr>
              <w:snapToGrid w:val="0"/>
              <w:spacing w:after="0" w:line="240" w:lineRule="auto"/>
              <w:rPr>
                <w:rFonts w:asciiTheme="minorHAnsi" w:hAnsiTheme="minorHAnsi" w:cstheme="minorHAnsi"/>
                <w:sz w:val="17"/>
                <w:szCs w:val="17"/>
              </w:rPr>
            </w:pPr>
            <w:r w:rsidRPr="002E5D1B">
              <w:rPr>
                <w:rFonts w:asciiTheme="minorHAnsi" w:hAnsiTheme="minorHAnsi" w:cstheme="minorHAnsi"/>
                <w:sz w:val="17"/>
                <w:szCs w:val="17"/>
              </w:rPr>
              <w:t>A commitment to the responsibility of safeguarding and promoting the welfare of young people.</w:t>
            </w:r>
          </w:p>
        </w:tc>
        <w:tc>
          <w:tcPr>
            <w:tcW w:w="945" w:type="dxa"/>
            <w:tcBorders>
              <w:top w:val="single" w:sz="4" w:space="0" w:color="808080"/>
              <w:left w:val="single" w:sz="4" w:space="0" w:color="808080"/>
              <w:bottom w:val="single" w:sz="4" w:space="0" w:color="808080"/>
            </w:tcBorders>
            <w:vAlign w:val="center"/>
          </w:tcPr>
          <w:p w14:paraId="1824F94E" w14:textId="77777777"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5D7CE34D"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1B28E322"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A &amp; I</w:t>
            </w:r>
          </w:p>
        </w:tc>
      </w:tr>
      <w:tr w:rsidR="00D14814" w:rsidRPr="00137F49" w14:paraId="76E89B35" w14:textId="77777777" w:rsidTr="002E5D1B">
        <w:trPr>
          <w:trHeight w:val="454"/>
        </w:trPr>
        <w:tc>
          <w:tcPr>
            <w:tcW w:w="719" w:type="dxa"/>
            <w:vMerge/>
            <w:tcBorders>
              <w:top w:val="single" w:sz="4" w:space="0" w:color="808080"/>
              <w:left w:val="single" w:sz="4" w:space="0" w:color="808080"/>
              <w:bottom w:val="single" w:sz="4" w:space="0" w:color="808080"/>
            </w:tcBorders>
            <w:vAlign w:val="center"/>
          </w:tcPr>
          <w:p w14:paraId="742BD40C"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5072C82B" w14:textId="77777777" w:rsidR="00D14814" w:rsidRPr="002E5D1B" w:rsidRDefault="00D14814" w:rsidP="00D14814">
            <w:pPr>
              <w:snapToGrid w:val="0"/>
              <w:spacing w:after="0" w:line="240" w:lineRule="auto"/>
              <w:rPr>
                <w:rFonts w:asciiTheme="minorHAnsi" w:hAnsiTheme="minorHAnsi" w:cstheme="minorHAnsi"/>
                <w:i/>
                <w:sz w:val="17"/>
                <w:szCs w:val="17"/>
              </w:rPr>
            </w:pPr>
            <w:r w:rsidRPr="002E5D1B">
              <w:rPr>
                <w:rFonts w:asciiTheme="minorHAnsi" w:hAnsiTheme="minorHAnsi" w:cstheme="minorHAnsi"/>
                <w:sz w:val="17"/>
                <w:szCs w:val="17"/>
              </w:rPr>
              <w:t xml:space="preserve">Enhanced DBS disclosure </w:t>
            </w:r>
            <w:r w:rsidRPr="002E5D1B">
              <w:rPr>
                <w:rFonts w:asciiTheme="minorHAnsi" w:hAnsiTheme="minorHAnsi" w:cstheme="minorHAnsi"/>
                <w:i/>
                <w:sz w:val="17"/>
                <w:szCs w:val="17"/>
              </w:rPr>
              <w:t>(to be completed by preferred candidate following interview).</w:t>
            </w:r>
          </w:p>
        </w:tc>
        <w:tc>
          <w:tcPr>
            <w:tcW w:w="945" w:type="dxa"/>
            <w:tcBorders>
              <w:top w:val="single" w:sz="4" w:space="0" w:color="808080"/>
              <w:left w:val="single" w:sz="4" w:space="0" w:color="808080"/>
              <w:bottom w:val="single" w:sz="4" w:space="0" w:color="808080"/>
            </w:tcBorders>
            <w:vAlign w:val="center"/>
          </w:tcPr>
          <w:p w14:paraId="5E76048B" w14:textId="77777777"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70992A0D"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3EEF2198"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r>
      <w:tr w:rsidR="00D14814" w:rsidRPr="00137F49" w14:paraId="15AD21D8" w14:textId="77777777" w:rsidTr="002E5D1B">
        <w:trPr>
          <w:trHeight w:val="454"/>
        </w:trPr>
        <w:tc>
          <w:tcPr>
            <w:tcW w:w="719" w:type="dxa"/>
            <w:vMerge/>
            <w:tcBorders>
              <w:top w:val="single" w:sz="4" w:space="0" w:color="808080"/>
              <w:left w:val="single" w:sz="4" w:space="0" w:color="808080"/>
              <w:bottom w:val="single" w:sz="4" w:space="0" w:color="808080"/>
            </w:tcBorders>
            <w:vAlign w:val="center"/>
          </w:tcPr>
          <w:p w14:paraId="54973C09" w14:textId="77777777" w:rsidR="00D14814" w:rsidRPr="00137F49" w:rsidRDefault="00D14814" w:rsidP="00D14814">
            <w:pPr>
              <w:spacing w:after="0" w:line="240" w:lineRule="auto"/>
              <w:rPr>
                <w:rFonts w:asciiTheme="minorHAnsi" w:hAnsiTheme="minorHAnsi" w:cstheme="minorHAnsi"/>
                <w:b/>
                <w:bCs/>
                <w:sz w:val="18"/>
                <w:szCs w:val="18"/>
              </w:rPr>
            </w:pPr>
          </w:p>
        </w:tc>
        <w:tc>
          <w:tcPr>
            <w:tcW w:w="7214" w:type="dxa"/>
            <w:tcBorders>
              <w:top w:val="single" w:sz="4" w:space="0" w:color="808080"/>
              <w:left w:val="single" w:sz="4" w:space="0" w:color="808080"/>
              <w:bottom w:val="single" w:sz="4" w:space="0" w:color="808080"/>
            </w:tcBorders>
            <w:vAlign w:val="center"/>
          </w:tcPr>
          <w:p w14:paraId="48E701CE" w14:textId="77777777" w:rsidR="00D14814" w:rsidRPr="002E5D1B" w:rsidRDefault="00D14814" w:rsidP="00D14814">
            <w:pPr>
              <w:snapToGrid w:val="0"/>
              <w:spacing w:after="0" w:line="240" w:lineRule="auto"/>
              <w:rPr>
                <w:rFonts w:asciiTheme="minorHAnsi" w:hAnsiTheme="minorHAnsi" w:cstheme="minorHAnsi"/>
                <w:sz w:val="17"/>
                <w:szCs w:val="17"/>
              </w:rPr>
            </w:pPr>
            <w:r w:rsidRPr="002E5D1B">
              <w:rPr>
                <w:rFonts w:asciiTheme="minorHAnsi" w:hAnsiTheme="minorHAnsi" w:cstheme="minorHAnsi"/>
                <w:sz w:val="17"/>
                <w:szCs w:val="17"/>
              </w:rPr>
              <w:t>Willingness to undertake safeguarding training when required.</w:t>
            </w:r>
          </w:p>
        </w:tc>
        <w:tc>
          <w:tcPr>
            <w:tcW w:w="945" w:type="dxa"/>
            <w:tcBorders>
              <w:top w:val="single" w:sz="4" w:space="0" w:color="808080"/>
              <w:left w:val="single" w:sz="4" w:space="0" w:color="808080"/>
              <w:bottom w:val="single" w:sz="4" w:space="0" w:color="808080"/>
            </w:tcBorders>
            <w:vAlign w:val="center"/>
          </w:tcPr>
          <w:p w14:paraId="613D2230" w14:textId="77777777" w:rsidR="00D14814" w:rsidRPr="002E5D1B" w:rsidRDefault="00D14814" w:rsidP="00D14814">
            <w:pPr>
              <w:spacing w:after="0" w:line="240" w:lineRule="auto"/>
              <w:jc w:val="center"/>
              <w:rPr>
                <w:rFonts w:asciiTheme="minorHAnsi" w:hAnsiTheme="minorHAnsi" w:cstheme="minorHAnsi"/>
                <w:sz w:val="17"/>
                <w:szCs w:val="17"/>
              </w:rPr>
            </w:pPr>
            <w:r w:rsidRPr="002E5D1B">
              <w:rPr>
                <w:rFonts w:asciiTheme="minorHAnsi" w:hAnsiTheme="minorHAnsi" w:cstheme="minorHAnsi"/>
                <w:bCs/>
                <w:sz w:val="17"/>
                <w:szCs w:val="17"/>
              </w:rPr>
              <w:t>√</w:t>
            </w:r>
          </w:p>
        </w:tc>
        <w:tc>
          <w:tcPr>
            <w:tcW w:w="945" w:type="dxa"/>
            <w:tcBorders>
              <w:top w:val="single" w:sz="4" w:space="0" w:color="808080"/>
              <w:left w:val="single" w:sz="4" w:space="0" w:color="808080"/>
              <w:bottom w:val="single" w:sz="4" w:space="0" w:color="808080"/>
            </w:tcBorders>
            <w:shd w:val="clear" w:color="auto" w:fill="FFFFFF"/>
            <w:vAlign w:val="center"/>
          </w:tcPr>
          <w:p w14:paraId="015569ED" w14:textId="77777777" w:rsidR="00D14814" w:rsidRPr="002E5D1B" w:rsidRDefault="00D14814" w:rsidP="00D14814">
            <w:pPr>
              <w:snapToGrid w:val="0"/>
              <w:spacing w:after="0" w:line="240" w:lineRule="auto"/>
              <w:jc w:val="center"/>
              <w:rPr>
                <w:rFonts w:asciiTheme="minorHAnsi" w:hAnsiTheme="minorHAnsi" w:cstheme="minorHAnsi"/>
                <w:sz w:val="17"/>
                <w:szCs w:val="17"/>
              </w:rPr>
            </w:pPr>
          </w:p>
        </w:tc>
        <w:tc>
          <w:tcPr>
            <w:tcW w:w="945" w:type="dxa"/>
            <w:tcBorders>
              <w:top w:val="single" w:sz="4" w:space="0" w:color="808080"/>
              <w:left w:val="single" w:sz="4" w:space="0" w:color="808080"/>
              <w:bottom w:val="single" w:sz="4" w:space="0" w:color="808080"/>
              <w:right w:val="single" w:sz="4" w:space="0" w:color="808080"/>
            </w:tcBorders>
            <w:shd w:val="clear" w:color="auto" w:fill="FFFFFF"/>
            <w:vAlign w:val="center"/>
          </w:tcPr>
          <w:p w14:paraId="44CD5E72" w14:textId="77777777" w:rsidR="00D14814" w:rsidRPr="002E5D1B" w:rsidRDefault="00D14814" w:rsidP="00D14814">
            <w:pPr>
              <w:snapToGrid w:val="0"/>
              <w:spacing w:after="0" w:line="240" w:lineRule="auto"/>
              <w:jc w:val="center"/>
              <w:rPr>
                <w:rFonts w:asciiTheme="minorHAnsi" w:hAnsiTheme="minorHAnsi" w:cstheme="minorHAnsi"/>
                <w:sz w:val="17"/>
                <w:szCs w:val="17"/>
              </w:rPr>
            </w:pPr>
            <w:r w:rsidRPr="002E5D1B">
              <w:rPr>
                <w:rFonts w:asciiTheme="minorHAnsi" w:hAnsiTheme="minorHAnsi" w:cstheme="minorHAnsi"/>
                <w:sz w:val="17"/>
                <w:szCs w:val="17"/>
              </w:rPr>
              <w:t>I</w:t>
            </w:r>
          </w:p>
        </w:tc>
      </w:tr>
    </w:tbl>
    <w:p w14:paraId="60D338FB" w14:textId="4676EA45" w:rsidR="00D42370" w:rsidRDefault="00D42370" w:rsidP="00D42370"/>
    <w:p w14:paraId="673241E4" w14:textId="77777777" w:rsidR="005B56FE" w:rsidRDefault="005B56FE" w:rsidP="00D42370"/>
    <w:p w14:paraId="1733588D" w14:textId="77777777" w:rsidR="005B56FE" w:rsidRDefault="005B56FE" w:rsidP="00D42370"/>
    <w:p w14:paraId="632BDC82" w14:textId="77777777" w:rsidR="005B56FE" w:rsidRDefault="005B56FE" w:rsidP="00D42370"/>
    <w:p w14:paraId="4309AC01" w14:textId="77777777" w:rsidR="005B56FE" w:rsidRDefault="005B56FE" w:rsidP="00D42370"/>
    <w:p w14:paraId="2145593D" w14:textId="77777777" w:rsidR="005B56FE" w:rsidRDefault="005B56FE" w:rsidP="00D42370"/>
    <w:p w14:paraId="789E930E" w14:textId="77777777" w:rsidR="005B56FE" w:rsidRDefault="005B56FE" w:rsidP="00D42370"/>
    <w:p w14:paraId="53D53A70" w14:textId="77777777" w:rsidR="005B56FE" w:rsidRDefault="005B56FE" w:rsidP="00D42370"/>
    <w:p w14:paraId="7B15B861" w14:textId="77777777" w:rsidR="005B56FE" w:rsidRDefault="005B56FE" w:rsidP="00D42370"/>
    <w:p w14:paraId="432ABDC7" w14:textId="77777777" w:rsidR="005B56FE" w:rsidRDefault="005B56FE" w:rsidP="00D42370"/>
    <w:p w14:paraId="0851E726" w14:textId="77777777" w:rsidR="005B56FE" w:rsidRDefault="005B56FE" w:rsidP="00D42370"/>
    <w:p w14:paraId="1C43EA67" w14:textId="77777777" w:rsidR="005B56FE" w:rsidRDefault="005B56FE" w:rsidP="00D42370"/>
    <w:p w14:paraId="554E58F5" w14:textId="77777777" w:rsidR="005B56FE" w:rsidRDefault="005B56FE" w:rsidP="00D42370"/>
    <w:p w14:paraId="20F32423" w14:textId="77777777" w:rsidR="005B56FE" w:rsidRDefault="005B56FE" w:rsidP="00D42370"/>
    <w:p w14:paraId="47F6E4A8" w14:textId="55DB6E13" w:rsidR="008309A6" w:rsidRDefault="0093245B" w:rsidP="00A5329D">
      <w:pPr>
        <w:pStyle w:val="Heading1"/>
      </w:pPr>
      <w:bookmarkStart w:id="30" w:name="_Toc149298014"/>
      <w:r>
        <w:lastRenderedPageBreak/>
        <w:t>Benefits</w:t>
      </w:r>
      <w:bookmarkEnd w:id="30"/>
    </w:p>
    <w:p w14:paraId="51BCA9CF" w14:textId="77C5B2AD" w:rsidR="008309A6" w:rsidRDefault="00287449" w:rsidP="00287449">
      <w:pPr>
        <w:spacing w:after="0" w:line="240" w:lineRule="auto"/>
        <w:jc w:val="center"/>
      </w:pPr>
      <w:r>
        <w:t xml:space="preserve"> </w:t>
      </w:r>
    </w:p>
    <w:p w14:paraId="754EC47A" w14:textId="082D873E" w:rsidR="00FD40C4" w:rsidRDefault="00FD40C4" w:rsidP="00FD40C4">
      <w:r>
        <w:t>Here at The Education Alliance we are committed to supporting our entire workforce.  Alongside our ethical leadership and workload charter we offer a range of benefits which include:</w:t>
      </w:r>
    </w:p>
    <w:p w14:paraId="26D6BF4D" w14:textId="3947E141" w:rsidR="0085034E" w:rsidRPr="00281ACB" w:rsidRDefault="00E4539D" w:rsidP="00281ACB">
      <w:pPr>
        <w:pStyle w:val="Heading3"/>
        <w:numPr>
          <w:ilvl w:val="0"/>
          <w:numId w:val="14"/>
        </w:numPr>
        <w:shd w:val="clear" w:color="auto" w:fill="FFFFFF"/>
        <w:rPr>
          <w:rFonts w:ascii="Raleway Medium" w:eastAsiaTheme="minorHAnsi" w:hAnsi="Raleway Medium" w:cstheme="minorBidi"/>
          <w:color w:val="auto"/>
          <w:sz w:val="22"/>
          <w:szCs w:val="22"/>
        </w:rPr>
      </w:pPr>
      <w:bookmarkStart w:id="31" w:name="_Toc149298015"/>
      <w:r>
        <w:rPr>
          <w:rFonts w:ascii="Raleway Medium" w:eastAsiaTheme="minorHAnsi" w:hAnsi="Raleway Medium" w:cstheme="minorBidi"/>
          <w:color w:val="auto"/>
          <w:sz w:val="22"/>
          <w:szCs w:val="22"/>
        </w:rPr>
        <w:t>D</w:t>
      </w:r>
      <w:r w:rsidR="0085034E" w:rsidRPr="00281ACB">
        <w:rPr>
          <w:rFonts w:ascii="Raleway Medium" w:eastAsiaTheme="minorHAnsi" w:hAnsi="Raleway Medium" w:cstheme="minorBidi"/>
          <w:color w:val="auto"/>
          <w:sz w:val="22"/>
          <w:szCs w:val="22"/>
        </w:rPr>
        <w:t xml:space="preserve">edicated development time to </w:t>
      </w:r>
      <w:r w:rsidR="00204CC5">
        <w:rPr>
          <w:rFonts w:ascii="Raleway Medium" w:eastAsiaTheme="minorHAnsi" w:hAnsi="Raleway Medium" w:cstheme="minorBidi"/>
          <w:color w:val="auto"/>
          <w:sz w:val="22"/>
          <w:szCs w:val="22"/>
        </w:rPr>
        <w:t>support you in your role</w:t>
      </w:r>
      <w:r>
        <w:rPr>
          <w:rFonts w:ascii="Raleway Medium" w:eastAsiaTheme="minorHAnsi" w:hAnsi="Raleway Medium" w:cstheme="minorBidi"/>
          <w:color w:val="auto"/>
          <w:sz w:val="22"/>
          <w:szCs w:val="22"/>
        </w:rPr>
        <w:t xml:space="preserve"> and to allow you </w:t>
      </w:r>
      <w:r w:rsidR="00123685">
        <w:rPr>
          <w:rFonts w:ascii="Raleway Medium" w:eastAsiaTheme="minorHAnsi" w:hAnsi="Raleway Medium" w:cstheme="minorBidi"/>
          <w:color w:val="auto"/>
          <w:sz w:val="22"/>
          <w:szCs w:val="22"/>
        </w:rPr>
        <w:t xml:space="preserve">to gain additional </w:t>
      </w:r>
      <w:r w:rsidR="00123685" w:rsidRPr="00281ACB">
        <w:rPr>
          <w:rFonts w:ascii="Raleway Medium" w:eastAsiaTheme="minorHAnsi" w:hAnsi="Raleway Medium" w:cstheme="minorBidi"/>
          <w:color w:val="auto"/>
          <w:sz w:val="22"/>
          <w:szCs w:val="22"/>
        </w:rPr>
        <w:t>qualified certifications</w:t>
      </w:r>
      <w:r w:rsidR="00123685">
        <w:rPr>
          <w:rFonts w:ascii="Raleway Medium" w:eastAsiaTheme="minorHAnsi" w:hAnsi="Raleway Medium" w:cstheme="minorBidi"/>
          <w:color w:val="auto"/>
          <w:sz w:val="22"/>
          <w:szCs w:val="22"/>
        </w:rPr>
        <w:t>. For example,</w:t>
      </w:r>
      <w:r w:rsidR="00204CC5">
        <w:rPr>
          <w:rFonts w:ascii="Raleway Medium" w:eastAsiaTheme="minorHAnsi" w:hAnsi="Raleway Medium" w:cstheme="minorBidi"/>
          <w:color w:val="auto"/>
          <w:sz w:val="22"/>
          <w:szCs w:val="22"/>
        </w:rPr>
        <w:t xml:space="preserve"> </w:t>
      </w:r>
      <w:r w:rsidR="0085034E" w:rsidRPr="00281ACB">
        <w:rPr>
          <w:rFonts w:ascii="Raleway Medium" w:eastAsiaTheme="minorHAnsi" w:hAnsi="Raleway Medium" w:cstheme="minorBidi"/>
          <w:color w:val="auto"/>
          <w:sz w:val="22"/>
          <w:szCs w:val="22"/>
        </w:rPr>
        <w:t>Microsoft’s certificatio</w:t>
      </w:r>
      <w:r w:rsidR="00DC1B46">
        <w:rPr>
          <w:rFonts w:ascii="Raleway Medium" w:eastAsiaTheme="minorHAnsi" w:hAnsi="Raleway Medium" w:cstheme="minorBidi"/>
          <w:color w:val="auto"/>
          <w:sz w:val="22"/>
          <w:szCs w:val="22"/>
        </w:rPr>
        <w:t>ns</w:t>
      </w:r>
      <w:r w:rsidR="00281ACB" w:rsidRPr="00281ACB">
        <w:rPr>
          <w:rFonts w:ascii="Raleway Medium" w:eastAsiaTheme="minorHAnsi" w:hAnsi="Raleway Medium" w:cstheme="minorBidi"/>
          <w:color w:val="auto"/>
          <w:sz w:val="22"/>
          <w:szCs w:val="22"/>
        </w:rPr>
        <w:t>)</w:t>
      </w:r>
      <w:r w:rsidR="00123685">
        <w:rPr>
          <w:rFonts w:ascii="Raleway Medium" w:eastAsiaTheme="minorHAnsi" w:hAnsi="Raleway Medium" w:cstheme="minorBidi"/>
          <w:color w:val="auto"/>
          <w:sz w:val="22"/>
          <w:szCs w:val="22"/>
        </w:rPr>
        <w:t>.</w:t>
      </w:r>
      <w:bookmarkEnd w:id="31"/>
    </w:p>
    <w:p w14:paraId="3F078898" w14:textId="278ECBDF" w:rsidR="00EB003B" w:rsidRDefault="00EB003B" w:rsidP="00EB003B">
      <w:pPr>
        <w:pStyle w:val="ListParagraph"/>
        <w:numPr>
          <w:ilvl w:val="0"/>
          <w:numId w:val="4"/>
        </w:numPr>
      </w:pPr>
      <w:r>
        <w:t xml:space="preserve">Access to the </w:t>
      </w:r>
      <w:r w:rsidR="00DC1B46">
        <w:t>Team TEAL</w:t>
      </w:r>
      <w:r>
        <w:t xml:space="preserve"> benefits platform in partnership with Vivup, giving access to a car salary sacrifice scheme, a cycle to work scheme, access to Wagestream and other lifestyle benefits which will allow staff to save money.  </w:t>
      </w:r>
    </w:p>
    <w:p w14:paraId="0209EDA9" w14:textId="692EAF4A" w:rsidR="002A59E7" w:rsidRDefault="002A59E7" w:rsidP="002A59E7">
      <w:pPr>
        <w:pStyle w:val="ListParagraph"/>
        <w:numPr>
          <w:ilvl w:val="0"/>
          <w:numId w:val="4"/>
        </w:numPr>
      </w:pPr>
      <w:r>
        <w:t>Free Flu vaccinations held on site each year</w:t>
      </w:r>
      <w:r w:rsidR="00A36528">
        <w:t>.</w:t>
      </w:r>
    </w:p>
    <w:p w14:paraId="51EF15FB" w14:textId="1AB0AC47" w:rsidR="002A59E7" w:rsidRDefault="002A59E7" w:rsidP="002A59E7">
      <w:pPr>
        <w:pStyle w:val="ListParagraph"/>
        <w:numPr>
          <w:ilvl w:val="0"/>
          <w:numId w:val="4"/>
        </w:numPr>
      </w:pPr>
      <w:r>
        <w:t>Refund of the cost of an Annual NHS Prescription Prepayment Certificate</w:t>
      </w:r>
      <w:r w:rsidR="00A36528">
        <w:t>.</w:t>
      </w:r>
    </w:p>
    <w:p w14:paraId="5C2B10C1" w14:textId="06613E1A" w:rsidR="002A59E7" w:rsidRDefault="002A59E7" w:rsidP="002A59E7">
      <w:pPr>
        <w:pStyle w:val="ListParagraph"/>
        <w:numPr>
          <w:ilvl w:val="0"/>
          <w:numId w:val="4"/>
        </w:numPr>
      </w:pPr>
      <w:r>
        <w:t xml:space="preserve">Regular staff surveys and opportunities to engage in focus groups </w:t>
      </w:r>
      <w:r w:rsidR="00A36528">
        <w:t xml:space="preserve">encouraging staff to be involved in </w:t>
      </w:r>
      <w:r>
        <w:t>shap</w:t>
      </w:r>
      <w:r w:rsidR="00A36528">
        <w:t xml:space="preserve">ing </w:t>
      </w:r>
      <w:r>
        <w:t>the future of the school and the trust</w:t>
      </w:r>
      <w:r w:rsidR="00A36528">
        <w:t>.</w:t>
      </w:r>
    </w:p>
    <w:p w14:paraId="7B2EB365" w14:textId="77777777" w:rsidR="002A59E7" w:rsidRDefault="002A59E7" w:rsidP="002A59E7">
      <w:pPr>
        <w:pStyle w:val="ListParagraph"/>
        <w:numPr>
          <w:ilvl w:val="0"/>
          <w:numId w:val="4"/>
        </w:numPr>
      </w:pPr>
      <w:r>
        <w:t>In school individual support from Mind as part of the school’s Whole School Approach to Mental Health and Well Being.</w:t>
      </w:r>
    </w:p>
    <w:p w14:paraId="091706C5" w14:textId="77D85F08" w:rsidR="00FD40C4" w:rsidRDefault="00FD40C4" w:rsidP="00FD40C4">
      <w:pPr>
        <w:pStyle w:val="ListParagraph"/>
        <w:numPr>
          <w:ilvl w:val="0"/>
          <w:numId w:val="4"/>
        </w:numPr>
      </w:pPr>
      <w:r>
        <w:t>An induction programme and continued investment in training and development, with access to coaching and mentoring, career and professional development</w:t>
      </w:r>
      <w:r w:rsidR="00A36528">
        <w:t>.</w:t>
      </w:r>
    </w:p>
    <w:p w14:paraId="3826B60E" w14:textId="42C29F41" w:rsidR="00FD40C4" w:rsidRDefault="00FD40C4" w:rsidP="00FD40C4">
      <w:pPr>
        <w:pStyle w:val="ListParagraph"/>
        <w:numPr>
          <w:ilvl w:val="0"/>
          <w:numId w:val="4"/>
        </w:numPr>
      </w:pPr>
      <w:r w:rsidRPr="00FD40C4">
        <w:t>Family friendly policies and opportunities for flexible working, with a trust commitment to continually look to ways to improve the work-life balance for our staff</w:t>
      </w:r>
      <w:r w:rsidR="00A36528">
        <w:t>.</w:t>
      </w:r>
    </w:p>
    <w:p w14:paraId="7C58F2FA" w14:textId="3F646970" w:rsidR="00FD40C4" w:rsidRDefault="00FD40C4" w:rsidP="00FD40C4">
      <w:pPr>
        <w:pStyle w:val="ListParagraph"/>
        <w:numPr>
          <w:ilvl w:val="0"/>
          <w:numId w:val="4"/>
        </w:numPr>
      </w:pPr>
      <w:r>
        <w:t>Free parking and good transport links</w:t>
      </w:r>
      <w:r w:rsidR="00A36528">
        <w:t>.</w:t>
      </w:r>
    </w:p>
    <w:p w14:paraId="44219D37" w14:textId="0A2DCBF3" w:rsidR="00FD40C4" w:rsidRDefault="00FD40C4" w:rsidP="00FD40C4">
      <w:pPr>
        <w:pStyle w:val="ListParagraph"/>
        <w:numPr>
          <w:ilvl w:val="0"/>
          <w:numId w:val="4"/>
        </w:numPr>
      </w:pPr>
      <w:r>
        <w:t>Automatic membership of the L</w:t>
      </w:r>
      <w:r w:rsidR="00416C88">
        <w:t xml:space="preserve">ocal </w:t>
      </w:r>
      <w:r>
        <w:t>G</w:t>
      </w:r>
      <w:r w:rsidR="00416C88">
        <w:t xml:space="preserve">overnment </w:t>
      </w:r>
      <w:r>
        <w:t>P</w:t>
      </w:r>
      <w:r w:rsidR="00416C88">
        <w:t xml:space="preserve">ension Scheme and the </w:t>
      </w:r>
      <w:r>
        <w:t>T</w:t>
      </w:r>
      <w:r w:rsidR="00416C88">
        <w:t xml:space="preserve">eachers’ Pension </w:t>
      </w:r>
      <w:r>
        <w:t>Scheme</w:t>
      </w:r>
      <w:r w:rsidR="00A36528">
        <w:t>.</w:t>
      </w:r>
    </w:p>
    <w:p w14:paraId="168FD35A" w14:textId="5286546A" w:rsidR="00FD40C4" w:rsidRDefault="00FD40C4" w:rsidP="00FD40C4">
      <w:pPr>
        <w:pStyle w:val="ListParagraph"/>
        <w:numPr>
          <w:ilvl w:val="0"/>
          <w:numId w:val="4"/>
        </w:numPr>
      </w:pPr>
      <w:r>
        <w:t>Recognition of continuous service if you join us from another school, academy or local government employer</w:t>
      </w:r>
      <w:r w:rsidR="00A36528">
        <w:t>.</w:t>
      </w:r>
    </w:p>
    <w:p w14:paraId="4CB394BF" w14:textId="34378F6F" w:rsidR="00FD40C4" w:rsidRDefault="00FD40C4" w:rsidP="00FD40C4">
      <w:pPr>
        <w:pStyle w:val="ListParagraph"/>
        <w:numPr>
          <w:ilvl w:val="0"/>
          <w:numId w:val="4"/>
        </w:numPr>
      </w:pPr>
      <w:r w:rsidRPr="00FD40C4">
        <w:t xml:space="preserve">Hot and cold snacks and meals available from our canteens and complimentary lunches </w:t>
      </w:r>
      <w:r>
        <w:t xml:space="preserve">when </w:t>
      </w:r>
      <w:r w:rsidRPr="00FD40C4">
        <w:t xml:space="preserve">on </w:t>
      </w:r>
      <w:r>
        <w:t xml:space="preserve">lunch duty and </w:t>
      </w:r>
      <w:r w:rsidRPr="00FD40C4">
        <w:t>training days</w:t>
      </w:r>
      <w:r w:rsidR="00A36528">
        <w:t>.</w:t>
      </w:r>
      <w:r>
        <w:t xml:space="preserve"> </w:t>
      </w:r>
    </w:p>
    <w:p w14:paraId="6115FCB9" w14:textId="469A9AF5" w:rsidR="00A36528" w:rsidRDefault="00A36528" w:rsidP="00FD40C4">
      <w:pPr>
        <w:pStyle w:val="ListParagraph"/>
        <w:numPr>
          <w:ilvl w:val="0"/>
          <w:numId w:val="4"/>
        </w:numPr>
      </w:pPr>
      <w:r>
        <w:t>Free tea and coffee in all of our staffrooms.</w:t>
      </w:r>
    </w:p>
    <w:p w14:paraId="5ADC97E5" w14:textId="19F5F016" w:rsidR="00FD40C4" w:rsidRDefault="00FD40C4" w:rsidP="00FD40C4">
      <w:pPr>
        <w:pStyle w:val="ListParagraph"/>
        <w:numPr>
          <w:ilvl w:val="0"/>
          <w:numId w:val="4"/>
        </w:numPr>
      </w:pPr>
      <w:r w:rsidRPr="00FD40C4">
        <w:t>Corporate membership to the East Riding Leisure gyms, saving over 25% on membership costs and onsite gym at South Hunsley School and Sixth Form College, at only £12.50 per month</w:t>
      </w:r>
      <w:r w:rsidR="00A36528">
        <w:t>.</w:t>
      </w:r>
    </w:p>
    <w:p w14:paraId="52EB41AA" w14:textId="44327CDA" w:rsidR="00FD40C4" w:rsidRDefault="00FD40C4" w:rsidP="00FD40C4">
      <w:pPr>
        <w:pStyle w:val="ListParagraph"/>
        <w:numPr>
          <w:ilvl w:val="0"/>
          <w:numId w:val="4"/>
        </w:numPr>
      </w:pPr>
      <w:r w:rsidRPr="00FD40C4">
        <w:t>Employee Assistance Scheme available 24/7 via telephone or on-line portal, providing advice on assistance on a wide range of practical issues ranging from legal information and consumer issues to specialist counselling.</w:t>
      </w:r>
      <w:r w:rsidR="00B7319F">
        <w:t xml:space="preserve">  This now includes a GP appointment service which allows staff and their immediate families to access a GP appointment within 24 hours.</w:t>
      </w:r>
    </w:p>
    <w:p w14:paraId="7A799180" w14:textId="3E0BF66A" w:rsidR="003E7718" w:rsidRDefault="003E7718" w:rsidP="00FD40C4">
      <w:r>
        <w:br w:type="page"/>
      </w:r>
    </w:p>
    <w:p w14:paraId="4B87C529" w14:textId="606AD2A5" w:rsidR="00287449" w:rsidRDefault="0093245B" w:rsidP="00A5329D">
      <w:pPr>
        <w:pStyle w:val="Heading1"/>
      </w:pPr>
      <w:bookmarkStart w:id="32" w:name="_Toc149298016"/>
      <w:r>
        <w:lastRenderedPageBreak/>
        <w:t>The</w:t>
      </w:r>
      <w:r w:rsidR="00287449">
        <w:t xml:space="preserve"> </w:t>
      </w:r>
      <w:r>
        <w:t>R</w:t>
      </w:r>
      <w:r w:rsidR="00287449">
        <w:t xml:space="preserve">ecruitment </w:t>
      </w:r>
      <w:r>
        <w:t>P</w:t>
      </w:r>
      <w:r w:rsidR="00287449">
        <w:t>rocess</w:t>
      </w:r>
      <w:bookmarkEnd w:id="32"/>
    </w:p>
    <w:p w14:paraId="7FADBBF9" w14:textId="58C02F21" w:rsidR="006C7B40" w:rsidRPr="006C7B40" w:rsidRDefault="006C7B40" w:rsidP="004A4EA5">
      <w:pPr>
        <w:pStyle w:val="paragraph"/>
        <w:spacing w:before="0" w:beforeAutospacing="0" w:after="0" w:afterAutospacing="0"/>
        <w:textAlignment w:val="baseline"/>
        <w:rPr>
          <w:rStyle w:val="eop"/>
          <w:rFonts w:ascii="Raleway Medium" w:hAnsi="Raleway Medium" w:cs="Calibri"/>
          <w:color w:val="000000"/>
          <w:sz w:val="22"/>
          <w:szCs w:val="22"/>
          <w:shd w:val="clear" w:color="auto" w:fill="FFFFFF"/>
        </w:rPr>
      </w:pPr>
      <w:r w:rsidRPr="006C7B40">
        <w:rPr>
          <w:rStyle w:val="normaltextrun"/>
          <w:rFonts w:ascii="Raleway Medium" w:eastAsiaTheme="majorEastAsia" w:hAnsi="Raleway Medium" w:cs="Calibri"/>
          <w:color w:val="000000"/>
          <w:sz w:val="22"/>
          <w:szCs w:val="22"/>
          <w:shd w:val="clear" w:color="auto" w:fill="FFFFFF"/>
        </w:rPr>
        <w:t xml:space="preserve">If you are interested in this role, or would like </w:t>
      </w:r>
      <w:r>
        <w:rPr>
          <w:rStyle w:val="normaltextrun"/>
          <w:rFonts w:ascii="Raleway Medium" w:eastAsiaTheme="majorEastAsia" w:hAnsi="Raleway Medium" w:cs="Calibri"/>
          <w:color w:val="000000"/>
          <w:sz w:val="22"/>
          <w:szCs w:val="22"/>
          <w:shd w:val="clear" w:color="auto" w:fill="FFFFFF"/>
        </w:rPr>
        <w:t xml:space="preserve">someone to phone you </w:t>
      </w:r>
      <w:r w:rsidRPr="006C7B40">
        <w:rPr>
          <w:rStyle w:val="normaltextrun"/>
          <w:rFonts w:ascii="Raleway Medium" w:eastAsiaTheme="majorEastAsia" w:hAnsi="Raleway Medium" w:cs="Calibri"/>
          <w:color w:val="000000"/>
          <w:sz w:val="22"/>
          <w:szCs w:val="22"/>
          <w:shd w:val="clear" w:color="auto" w:fill="FFFFFF"/>
        </w:rPr>
        <w:t xml:space="preserve">to discuss the role further, please contact </w:t>
      </w:r>
      <w:r w:rsidR="00CA1513">
        <w:rPr>
          <w:rStyle w:val="normaltextrun"/>
          <w:rFonts w:ascii="Raleway Medium" w:eastAsiaTheme="majorEastAsia" w:hAnsi="Raleway Medium" w:cs="Calibri"/>
          <w:color w:val="000000"/>
          <w:sz w:val="22"/>
          <w:szCs w:val="22"/>
          <w:shd w:val="clear" w:color="auto" w:fill="FFFFFF"/>
        </w:rPr>
        <w:t xml:space="preserve">our HR team </w:t>
      </w:r>
      <w:r w:rsidRPr="006C7B40">
        <w:rPr>
          <w:rStyle w:val="normaltextrun"/>
          <w:rFonts w:ascii="Raleway Medium" w:eastAsiaTheme="majorEastAsia" w:hAnsi="Raleway Medium" w:cs="Calibri"/>
          <w:color w:val="000000"/>
          <w:sz w:val="22"/>
          <w:szCs w:val="22"/>
          <w:shd w:val="clear" w:color="auto" w:fill="FFFFFF"/>
        </w:rPr>
        <w:t xml:space="preserve">at </w:t>
      </w:r>
      <w:hyperlink r:id="rId50" w:tgtFrame="_blank" w:history="1">
        <w:r w:rsidRPr="006C7B40">
          <w:rPr>
            <w:rStyle w:val="normaltextrun"/>
            <w:rFonts w:ascii="Raleway Medium" w:eastAsiaTheme="majorEastAsia" w:hAnsi="Raleway Medium" w:cs="Calibri"/>
            <w:color w:val="0563C1"/>
            <w:sz w:val="22"/>
            <w:szCs w:val="22"/>
            <w:u w:val="single"/>
            <w:shd w:val="clear" w:color="auto" w:fill="FFFFFF"/>
          </w:rPr>
          <w:t>hr@theeducationalliance.org.uk</w:t>
        </w:r>
      </w:hyperlink>
      <w:r w:rsidRPr="006C7B40">
        <w:rPr>
          <w:rStyle w:val="normaltextrun"/>
          <w:rFonts w:ascii="Raleway Medium" w:eastAsiaTheme="majorEastAsia" w:hAnsi="Raleway Medium" w:cs="Calibri"/>
          <w:color w:val="000000"/>
          <w:sz w:val="22"/>
          <w:szCs w:val="22"/>
          <w:shd w:val="clear" w:color="auto" w:fill="FFFFFF"/>
        </w:rPr>
        <w:t xml:space="preserve"> .</w:t>
      </w:r>
      <w:r w:rsidRPr="006C7B40">
        <w:rPr>
          <w:rStyle w:val="eop"/>
          <w:rFonts w:ascii="Raleway Medium" w:hAnsi="Raleway Medium" w:cs="Calibri"/>
          <w:color w:val="000000"/>
          <w:sz w:val="22"/>
          <w:szCs w:val="22"/>
          <w:shd w:val="clear" w:color="auto" w:fill="FFFFFF"/>
        </w:rPr>
        <w:t> </w:t>
      </w:r>
    </w:p>
    <w:p w14:paraId="262DA7EB" w14:textId="169C27C0" w:rsidR="004A4EA5" w:rsidRPr="006C7B40" w:rsidRDefault="004A4EA5" w:rsidP="004A4EA5">
      <w:pPr>
        <w:pStyle w:val="paragraph"/>
        <w:spacing w:before="0" w:beforeAutospacing="0" w:after="0" w:afterAutospacing="0"/>
        <w:textAlignment w:val="baseline"/>
        <w:rPr>
          <w:rFonts w:asciiTheme="minorHAnsi" w:hAnsiTheme="minorHAnsi" w:cs="Segoe UI"/>
          <w:sz w:val="22"/>
          <w:szCs w:val="22"/>
        </w:rPr>
      </w:pPr>
      <w:r w:rsidRPr="006C7B40">
        <w:rPr>
          <w:rStyle w:val="eop"/>
          <w:rFonts w:asciiTheme="minorHAnsi" w:eastAsiaTheme="majorEastAsia" w:hAnsiTheme="minorHAnsi" w:cs="Calibri"/>
          <w:sz w:val="22"/>
          <w:szCs w:val="22"/>
        </w:rPr>
        <w:t> </w:t>
      </w:r>
    </w:p>
    <w:p w14:paraId="408FA2F6" w14:textId="742BC065" w:rsidR="004A4EA5" w:rsidRPr="006C7B40" w:rsidRDefault="004A4EA5" w:rsidP="004A4EA5">
      <w:pPr>
        <w:pStyle w:val="paragraph"/>
        <w:spacing w:before="0" w:beforeAutospacing="0" w:after="0" w:afterAutospacing="0"/>
        <w:jc w:val="both"/>
        <w:textAlignment w:val="baseline"/>
        <w:rPr>
          <w:rFonts w:ascii="Raleway Medium" w:hAnsi="Raleway Medium" w:cs="Segoe UI"/>
          <w:sz w:val="22"/>
          <w:szCs w:val="22"/>
        </w:rPr>
      </w:pPr>
      <w:r w:rsidRPr="006C7B40">
        <w:rPr>
          <w:rStyle w:val="normaltextrun"/>
          <w:rFonts w:ascii="Raleway Medium" w:hAnsi="Raleway Medium" w:cs="Calibri"/>
          <w:sz w:val="22"/>
          <w:szCs w:val="22"/>
        </w:rPr>
        <w:t xml:space="preserve">The deadline for your completed application forms is </w:t>
      </w:r>
      <w:r w:rsidRPr="006C7B40">
        <w:rPr>
          <w:rStyle w:val="normaltextrun"/>
          <w:rFonts w:ascii="Raleway Medium" w:hAnsi="Raleway Medium" w:cs="Calibri"/>
          <w:b/>
          <w:bCs/>
          <w:sz w:val="22"/>
          <w:szCs w:val="22"/>
        </w:rPr>
        <w:t xml:space="preserve">9am on </w:t>
      </w:r>
      <w:r w:rsidR="00DC1B46">
        <w:rPr>
          <w:rStyle w:val="normaltextrun"/>
          <w:rFonts w:ascii="Raleway Medium" w:hAnsi="Raleway Medium" w:cs="Calibri"/>
          <w:b/>
          <w:bCs/>
          <w:sz w:val="22"/>
          <w:szCs w:val="22"/>
        </w:rPr>
        <w:t>Monday 30</w:t>
      </w:r>
      <w:r w:rsidR="00DC1B46" w:rsidRPr="00DC1B46">
        <w:rPr>
          <w:rStyle w:val="normaltextrun"/>
          <w:rFonts w:ascii="Raleway Medium" w:hAnsi="Raleway Medium" w:cs="Calibri"/>
          <w:b/>
          <w:bCs/>
          <w:sz w:val="22"/>
          <w:szCs w:val="22"/>
          <w:vertAlign w:val="superscript"/>
        </w:rPr>
        <w:t>th</w:t>
      </w:r>
      <w:r w:rsidR="00DC1B46">
        <w:rPr>
          <w:rStyle w:val="normaltextrun"/>
          <w:rFonts w:ascii="Raleway Medium" w:hAnsi="Raleway Medium" w:cs="Calibri"/>
          <w:b/>
          <w:bCs/>
          <w:sz w:val="22"/>
          <w:szCs w:val="22"/>
        </w:rPr>
        <w:t xml:space="preserve"> September 2024</w:t>
      </w:r>
      <w:r w:rsidRPr="006C7B40">
        <w:rPr>
          <w:rStyle w:val="normaltextrun"/>
          <w:rFonts w:ascii="Raleway Medium" w:hAnsi="Raleway Medium" w:cs="Calibri"/>
          <w:sz w:val="22"/>
          <w:szCs w:val="22"/>
        </w:rPr>
        <w:t>.  We look forward to receiving your application and will contact you once your application has been reviewed, should you be called for interview.</w:t>
      </w:r>
      <w:r w:rsidRPr="006C7B40">
        <w:rPr>
          <w:rStyle w:val="eop"/>
          <w:rFonts w:ascii="Raleway Medium" w:eastAsiaTheme="majorEastAsia" w:hAnsi="Raleway Medium" w:cs="Calibri"/>
          <w:sz w:val="22"/>
          <w:szCs w:val="22"/>
        </w:rPr>
        <w:t> </w:t>
      </w:r>
    </w:p>
    <w:p w14:paraId="62886D9D" w14:textId="77777777" w:rsidR="0003506B" w:rsidRPr="006C7B40" w:rsidRDefault="0003506B" w:rsidP="00E57451">
      <w:pPr>
        <w:spacing w:after="0" w:line="240" w:lineRule="auto"/>
      </w:pPr>
    </w:p>
    <w:p w14:paraId="1EE0CCD4" w14:textId="77045BF0" w:rsidR="00E57451" w:rsidRPr="006C7B40" w:rsidRDefault="00005FD0" w:rsidP="00032779">
      <w:pPr>
        <w:spacing w:after="0" w:line="240" w:lineRule="auto"/>
      </w:pPr>
      <w:r w:rsidRPr="006C7B40">
        <w:rPr>
          <w:rStyle w:val="normaltextrun"/>
          <w:rFonts w:cs="Calibri"/>
          <w:i/>
          <w:iCs/>
          <w:color w:val="000000"/>
          <w:shd w:val="clear" w:color="auto" w:fill="FFFFFF"/>
        </w:rPr>
        <w:t>The Education Alliance is committed to safeguarding and promoting the welfare of children and young people. Clearance from the Disclosure and Barring Service prior to appointment and we undertake an online check, in line with the Keeping Children Safe in Education 202</w:t>
      </w:r>
      <w:r w:rsidR="00D1687C">
        <w:rPr>
          <w:rStyle w:val="normaltextrun"/>
          <w:rFonts w:cs="Calibri"/>
          <w:i/>
          <w:iCs/>
          <w:color w:val="000000"/>
          <w:shd w:val="clear" w:color="auto" w:fill="FFFFFF"/>
        </w:rPr>
        <w:t>4</w:t>
      </w:r>
      <w:r w:rsidRPr="006C7B40">
        <w:rPr>
          <w:rStyle w:val="normaltextrun"/>
          <w:rFonts w:cs="Calibri"/>
          <w:i/>
          <w:iCs/>
          <w:color w:val="000000"/>
          <w:shd w:val="clear" w:color="auto" w:fill="FFFFFF"/>
        </w:rPr>
        <w:t xml:space="preserve"> guidance.</w:t>
      </w:r>
      <w:r w:rsidRPr="006C7B40">
        <w:rPr>
          <w:rStyle w:val="eop"/>
          <w:rFonts w:cs="Calibri"/>
          <w:color w:val="000000"/>
          <w:shd w:val="clear" w:color="auto" w:fill="FFFFFF"/>
        </w:rPr>
        <w:t> </w:t>
      </w:r>
    </w:p>
    <w:p w14:paraId="7EC02598" w14:textId="77777777" w:rsidR="00E57451" w:rsidRDefault="00E57451" w:rsidP="00032779">
      <w:pPr>
        <w:spacing w:after="0" w:line="240" w:lineRule="auto"/>
      </w:pPr>
    </w:p>
    <w:p w14:paraId="4671EFA5" w14:textId="1C035DCB" w:rsidR="00032779" w:rsidRDefault="00032779" w:rsidP="00032779">
      <w:pPr>
        <w:spacing w:after="0" w:line="240" w:lineRule="auto"/>
      </w:pPr>
    </w:p>
    <w:p w14:paraId="66C61230" w14:textId="77777777" w:rsidR="00E43A83" w:rsidRDefault="00E43A83" w:rsidP="00032779">
      <w:pPr>
        <w:spacing w:after="0" w:line="240" w:lineRule="auto"/>
        <w:sectPr w:rsidR="00E43A83" w:rsidSect="00DB15F1">
          <w:pgSz w:w="11906" w:h="16838" w:code="9"/>
          <w:pgMar w:top="567" w:right="567" w:bottom="567" w:left="567" w:header="567" w:footer="567" w:gutter="0"/>
          <w:cols w:space="708"/>
          <w:titlePg/>
          <w:docGrid w:linePitch="360"/>
        </w:sectPr>
      </w:pPr>
    </w:p>
    <w:p w14:paraId="0692D845" w14:textId="51200081" w:rsidR="00A53D58" w:rsidRDefault="00CB330C" w:rsidP="00E43A83">
      <w:pPr>
        <w:spacing w:after="0" w:line="240" w:lineRule="auto"/>
        <w:jc w:val="center"/>
      </w:pPr>
      <w:r>
        <w:rPr>
          <w:noProof/>
          <w:lang w:eastAsia="en-GB"/>
        </w:rPr>
        <w:lastRenderedPageBreak/>
        <mc:AlternateContent>
          <mc:Choice Requires="wps">
            <w:drawing>
              <wp:anchor distT="0" distB="0" distL="114300" distR="114300" simplePos="0" relativeHeight="251658245" behindDoc="1" locked="0" layoutInCell="1" allowOverlap="1" wp14:anchorId="53C03332" wp14:editId="0E39D374">
                <wp:simplePos x="0" y="0"/>
                <wp:positionH relativeFrom="page">
                  <wp:align>left</wp:align>
                </wp:positionH>
                <wp:positionV relativeFrom="page">
                  <wp:posOffset>-1058</wp:posOffset>
                </wp:positionV>
                <wp:extent cx="7560000" cy="10684800"/>
                <wp:effectExtent l="0" t="0" r="3175" b="2540"/>
                <wp:wrapNone/>
                <wp:docPr id="23" name="Rectangle 23"/>
                <wp:cNvGraphicFramePr/>
                <a:graphic xmlns:a="http://schemas.openxmlformats.org/drawingml/2006/main">
                  <a:graphicData uri="http://schemas.microsoft.com/office/word/2010/wordprocessingShape">
                    <wps:wsp>
                      <wps:cNvSpPr/>
                      <wps:spPr>
                        <a:xfrm>
                          <a:off x="0" y="0"/>
                          <a:ext cx="7560000" cy="106848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0BC1" id="Rectangle 23" o:spid="_x0000_s1026" style="position:absolute;margin-left:0;margin-top:-.1pt;width:595.3pt;height:841.3pt;z-index:-251658235;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" fillcolor="#13b2b0 [3205]" stroked="f" strokeweight="1pt">
                <w10:wrap anchorx="page" anchory="page"/>
              </v:rect>
            </w:pict>
          </mc:Fallback>
        </mc:AlternateContent>
      </w:r>
    </w:p>
    <w:p w14:paraId="18330682" w14:textId="788D665D" w:rsidR="00A53D58" w:rsidRDefault="00A53D58" w:rsidP="00E43A83">
      <w:pPr>
        <w:spacing w:after="0" w:line="240" w:lineRule="auto"/>
        <w:jc w:val="center"/>
      </w:pPr>
    </w:p>
    <w:p w14:paraId="639D0661" w14:textId="1A0A962D" w:rsidR="00A53D58" w:rsidRDefault="00A53D58" w:rsidP="00E43A83">
      <w:pPr>
        <w:spacing w:after="0" w:line="240" w:lineRule="auto"/>
        <w:jc w:val="center"/>
      </w:pPr>
    </w:p>
    <w:p w14:paraId="232FF525" w14:textId="52FE7A1A" w:rsidR="00A53D58" w:rsidRDefault="00A53D58" w:rsidP="00E43A83">
      <w:pPr>
        <w:spacing w:after="0" w:line="240" w:lineRule="auto"/>
        <w:jc w:val="center"/>
      </w:pPr>
    </w:p>
    <w:p w14:paraId="079F23A5" w14:textId="7F272F81" w:rsidR="00A53D58" w:rsidRDefault="00A53D58" w:rsidP="00E43A83">
      <w:pPr>
        <w:spacing w:after="0" w:line="240" w:lineRule="auto"/>
        <w:jc w:val="center"/>
      </w:pPr>
    </w:p>
    <w:p w14:paraId="1D565B68" w14:textId="77777777" w:rsidR="00A53D58" w:rsidRDefault="00A53D58" w:rsidP="00E43A83">
      <w:pPr>
        <w:spacing w:after="0" w:line="240" w:lineRule="auto"/>
        <w:jc w:val="center"/>
      </w:pPr>
    </w:p>
    <w:p w14:paraId="7D7AFEC7" w14:textId="728D011E" w:rsidR="00A53D58" w:rsidRDefault="00A53D58" w:rsidP="00E43A83">
      <w:pPr>
        <w:spacing w:after="0" w:line="240" w:lineRule="auto"/>
        <w:jc w:val="center"/>
      </w:pPr>
    </w:p>
    <w:p w14:paraId="2670D12A" w14:textId="5114F613" w:rsidR="00A53D58" w:rsidRDefault="00A53D58" w:rsidP="00E43A83">
      <w:pPr>
        <w:spacing w:after="0" w:line="240" w:lineRule="auto"/>
        <w:jc w:val="center"/>
      </w:pPr>
    </w:p>
    <w:p w14:paraId="2C310B20" w14:textId="70848464" w:rsidR="00A53D58" w:rsidRDefault="00A53D58" w:rsidP="00E43A83">
      <w:pPr>
        <w:spacing w:after="0" w:line="240" w:lineRule="auto"/>
        <w:jc w:val="center"/>
      </w:pPr>
    </w:p>
    <w:p w14:paraId="26D7F241" w14:textId="45758041" w:rsidR="00A53D58" w:rsidRDefault="00A53D58" w:rsidP="00E43A83">
      <w:pPr>
        <w:spacing w:after="0" w:line="240" w:lineRule="auto"/>
        <w:jc w:val="center"/>
      </w:pPr>
    </w:p>
    <w:p w14:paraId="47C612E2" w14:textId="14CF36B4" w:rsidR="00A53D58" w:rsidRDefault="00A53D58" w:rsidP="00E43A83">
      <w:pPr>
        <w:spacing w:after="0" w:line="240" w:lineRule="auto"/>
        <w:jc w:val="center"/>
      </w:pPr>
    </w:p>
    <w:p w14:paraId="6C725F9E" w14:textId="77777777" w:rsidR="00A53D58" w:rsidRDefault="00A53D58" w:rsidP="00E43A83">
      <w:pPr>
        <w:spacing w:after="0" w:line="240" w:lineRule="auto"/>
        <w:jc w:val="center"/>
      </w:pPr>
    </w:p>
    <w:p w14:paraId="7502D1CD" w14:textId="46820F54" w:rsidR="00E43A83" w:rsidRDefault="00B50B85" w:rsidP="00E43A83">
      <w:pPr>
        <w:spacing w:after="0" w:line="240" w:lineRule="auto"/>
        <w:jc w:val="center"/>
        <w:rPr>
          <w:rFonts w:asciiTheme="majorHAnsi" w:hAnsiTheme="majorHAnsi"/>
          <w:color w:val="FFFFFF" w:themeColor="background1"/>
          <w:sz w:val="44"/>
          <w:szCs w:val="44"/>
        </w:rPr>
      </w:pPr>
      <w:r>
        <w:pict w14:anchorId="6FE0B10A">
          <v:shape id="Picture 24" o:spid="_x0000_i1026" type="#_x0000_t75" style="width:22.45pt;height:28.55pt;visibility:visible">
            <v:imagedata r:id="rId51" o:title=""/>
          </v:shape>
        </w:pict>
      </w:r>
    </w:p>
    <w:p w14:paraId="16D2671A" w14:textId="67AADB17" w:rsidR="00A53D58" w:rsidRPr="00A53D58" w:rsidRDefault="00107159" w:rsidP="00A53D58">
      <w:pPr>
        <w:spacing w:before="120" w:after="0" w:line="240" w:lineRule="auto"/>
        <w:jc w:val="center"/>
        <w:rPr>
          <w:rFonts w:asciiTheme="minorHAnsi" w:hAnsiTheme="minorHAnsi"/>
          <w:b/>
          <w:bCs/>
          <w:color w:val="FFFFFF" w:themeColor="background1"/>
          <w:sz w:val="36"/>
          <w:szCs w:val="36"/>
        </w:rPr>
      </w:pPr>
      <w:r>
        <w:rPr>
          <w:rFonts w:asciiTheme="minorHAnsi" w:hAnsiTheme="minorHAnsi"/>
          <w:b/>
          <w:bCs/>
          <w:color w:val="FFFFFF" w:themeColor="background1"/>
          <w:sz w:val="36"/>
          <w:szCs w:val="36"/>
        </w:rPr>
        <w:t>The Education Alliance</w:t>
      </w:r>
    </w:p>
    <w:p w14:paraId="20CA11DC"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East Dale Road</w:t>
      </w:r>
    </w:p>
    <w:p w14:paraId="031BEE5B"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Melton</w:t>
      </w:r>
    </w:p>
    <w:p w14:paraId="6193CCD5"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North Ferriby</w:t>
      </w:r>
    </w:p>
    <w:p w14:paraId="6FBAEA51" w14:textId="260FD13C" w:rsidR="00E43A83"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HU14 3HS</w:t>
      </w:r>
    </w:p>
    <w:p w14:paraId="47DABC9E" w14:textId="2D82E0BA" w:rsidR="00A53D58" w:rsidRDefault="00A53D58" w:rsidP="00A53D58">
      <w:pPr>
        <w:spacing w:after="0" w:line="240" w:lineRule="auto"/>
        <w:jc w:val="center"/>
        <w:rPr>
          <w:rFonts w:asciiTheme="minorHAnsi" w:hAnsiTheme="minorHAnsi"/>
          <w:color w:val="FFFFFF" w:themeColor="background1"/>
          <w:sz w:val="36"/>
          <w:szCs w:val="36"/>
        </w:rPr>
      </w:pPr>
    </w:p>
    <w:p w14:paraId="10F4058E" w14:textId="7C85E516" w:rsidR="00A53D58" w:rsidRDefault="00A53D58" w:rsidP="00A53D58">
      <w:pPr>
        <w:spacing w:after="0" w:line="240" w:lineRule="auto"/>
        <w:jc w:val="center"/>
        <w:rPr>
          <w:rFonts w:asciiTheme="minorHAnsi" w:hAnsiTheme="minorHAnsi"/>
          <w:color w:val="FFFFFF" w:themeColor="background1"/>
          <w:sz w:val="36"/>
          <w:szCs w:val="36"/>
        </w:rPr>
      </w:pPr>
    </w:p>
    <w:p w14:paraId="0AF75BA4" w14:textId="646C7AEE" w:rsidR="00A53D58" w:rsidRDefault="00A53D58" w:rsidP="00A53D58">
      <w:pPr>
        <w:spacing w:after="0" w:line="240" w:lineRule="auto"/>
        <w:jc w:val="center"/>
        <w:rPr>
          <w:rFonts w:asciiTheme="majorHAnsi" w:hAnsiTheme="majorHAnsi"/>
          <w:color w:val="FFFFFF" w:themeColor="background1"/>
          <w:sz w:val="44"/>
          <w:szCs w:val="44"/>
        </w:rPr>
      </w:pPr>
      <w:r w:rsidRPr="005B2DA6">
        <w:rPr>
          <w:noProof/>
          <w:lang w:eastAsia="en-GB"/>
        </w:rPr>
        <w:drawing>
          <wp:inline distT="0" distB="0" distL="0" distR="0" wp14:anchorId="5257BCEB" wp14:editId="76797DE4">
            <wp:extent cx="360000" cy="36000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p w14:paraId="6DF6E915" w14:textId="7E1E13A3" w:rsidR="00E43A83" w:rsidRDefault="00A53D58" w:rsidP="00A53D58">
      <w:pPr>
        <w:spacing w:before="120" w:after="0" w:line="240" w:lineRule="auto"/>
        <w:jc w:val="center"/>
        <w:rPr>
          <w:rFonts w:asciiTheme="minorHAnsi" w:hAnsiTheme="minorHAnsi"/>
          <w:b/>
          <w:bCs/>
          <w:color w:val="FFFFFF" w:themeColor="background1"/>
          <w:sz w:val="36"/>
          <w:szCs w:val="36"/>
        </w:rPr>
      </w:pPr>
      <w:r w:rsidRPr="00A53D58">
        <w:rPr>
          <w:rFonts w:asciiTheme="minorHAnsi" w:hAnsiTheme="minorHAnsi"/>
          <w:b/>
          <w:bCs/>
          <w:color w:val="FFFFFF" w:themeColor="background1"/>
          <w:sz w:val="36"/>
          <w:szCs w:val="36"/>
        </w:rPr>
        <w:t>01482 63</w:t>
      </w:r>
      <w:r w:rsidR="00107159">
        <w:rPr>
          <w:rFonts w:asciiTheme="minorHAnsi" w:hAnsiTheme="minorHAnsi"/>
          <w:b/>
          <w:bCs/>
          <w:color w:val="FFFFFF" w:themeColor="background1"/>
          <w:sz w:val="36"/>
          <w:szCs w:val="36"/>
        </w:rPr>
        <w:t>6720</w:t>
      </w:r>
    </w:p>
    <w:p w14:paraId="1525FE61" w14:textId="7FBA26DC" w:rsidR="00A53D58" w:rsidRDefault="00A53D58" w:rsidP="00A53D58">
      <w:pPr>
        <w:spacing w:after="0" w:line="240" w:lineRule="auto"/>
        <w:jc w:val="center"/>
        <w:rPr>
          <w:rFonts w:asciiTheme="minorHAnsi" w:hAnsiTheme="minorHAnsi"/>
          <w:color w:val="FFFFFF" w:themeColor="background1"/>
          <w:sz w:val="36"/>
          <w:szCs w:val="36"/>
        </w:rPr>
      </w:pPr>
    </w:p>
    <w:p w14:paraId="2371CD65" w14:textId="77777777" w:rsidR="00A53D58" w:rsidRDefault="00A53D58" w:rsidP="00A53D58">
      <w:pPr>
        <w:spacing w:after="0" w:line="240" w:lineRule="auto"/>
        <w:jc w:val="center"/>
        <w:rPr>
          <w:rFonts w:asciiTheme="minorHAnsi" w:hAnsiTheme="minorHAnsi"/>
          <w:color w:val="FFFFFF" w:themeColor="background1"/>
          <w:sz w:val="36"/>
          <w:szCs w:val="36"/>
        </w:rPr>
      </w:pPr>
    </w:p>
    <w:p w14:paraId="6D9C9BE3" w14:textId="77777777" w:rsidR="00A53D58" w:rsidRDefault="00A53D58" w:rsidP="00A53D58">
      <w:pPr>
        <w:spacing w:after="0" w:line="240" w:lineRule="auto"/>
        <w:jc w:val="center"/>
        <w:rPr>
          <w:rFonts w:asciiTheme="majorHAnsi" w:hAnsiTheme="majorHAnsi"/>
          <w:color w:val="FFFFFF" w:themeColor="background1"/>
          <w:sz w:val="44"/>
          <w:szCs w:val="44"/>
        </w:rPr>
      </w:pPr>
      <w:r w:rsidRPr="005B2DA6">
        <w:rPr>
          <w:noProof/>
          <w:lang w:eastAsia="en-GB"/>
        </w:rPr>
        <w:drawing>
          <wp:inline distT="0" distB="0" distL="0" distR="0" wp14:anchorId="482C44F8" wp14:editId="341C30AE">
            <wp:extent cx="463400" cy="36000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3400" cy="360000"/>
                    </a:xfrm>
                    <a:prstGeom prst="rect">
                      <a:avLst/>
                    </a:prstGeom>
                    <a:noFill/>
                    <a:ln>
                      <a:noFill/>
                    </a:ln>
                  </pic:spPr>
                </pic:pic>
              </a:graphicData>
            </a:graphic>
          </wp:inline>
        </w:drawing>
      </w:r>
    </w:p>
    <w:p w14:paraId="2C154CB3" w14:textId="451A4E6A" w:rsidR="00A53D58" w:rsidRDefault="00107159" w:rsidP="00A53D58">
      <w:pPr>
        <w:spacing w:before="120" w:after="0" w:line="240" w:lineRule="auto"/>
        <w:jc w:val="center"/>
        <w:rPr>
          <w:rFonts w:asciiTheme="majorHAnsi" w:hAnsiTheme="majorHAnsi"/>
          <w:color w:val="FFFFFF" w:themeColor="background1"/>
          <w:sz w:val="44"/>
          <w:szCs w:val="44"/>
        </w:rPr>
      </w:pPr>
      <w:r>
        <w:rPr>
          <w:rFonts w:asciiTheme="minorHAnsi" w:hAnsiTheme="minorHAnsi"/>
          <w:b/>
          <w:bCs/>
          <w:color w:val="FFFFFF" w:themeColor="background1"/>
          <w:sz w:val="36"/>
          <w:szCs w:val="36"/>
        </w:rPr>
        <w:t>theeducationalliance</w:t>
      </w:r>
      <w:r w:rsidR="00A53D58" w:rsidRPr="00A53D58">
        <w:rPr>
          <w:rFonts w:asciiTheme="minorHAnsi" w:hAnsiTheme="minorHAnsi"/>
          <w:b/>
          <w:bCs/>
          <w:color w:val="FFFFFF" w:themeColor="background1"/>
          <w:sz w:val="36"/>
          <w:szCs w:val="36"/>
        </w:rPr>
        <w:t>.org.uk</w:t>
      </w:r>
    </w:p>
    <w:p w14:paraId="35EB0B87" w14:textId="77777777" w:rsidR="00A53D58" w:rsidRDefault="00A53D58" w:rsidP="00A53D58">
      <w:pPr>
        <w:spacing w:before="120" w:after="0" w:line="240" w:lineRule="auto"/>
        <w:jc w:val="center"/>
        <w:rPr>
          <w:rFonts w:asciiTheme="majorHAnsi" w:hAnsiTheme="majorHAnsi"/>
          <w:color w:val="FFFFFF" w:themeColor="background1"/>
          <w:sz w:val="44"/>
          <w:szCs w:val="44"/>
        </w:rPr>
      </w:pPr>
    </w:p>
    <w:p w14:paraId="4DF1391F" w14:textId="7ACB347E" w:rsidR="00E43A83" w:rsidRDefault="00E43A83" w:rsidP="00E43A83">
      <w:pPr>
        <w:spacing w:after="0" w:line="240" w:lineRule="auto"/>
        <w:jc w:val="center"/>
        <w:rPr>
          <w:rFonts w:asciiTheme="majorHAnsi" w:hAnsiTheme="majorHAnsi"/>
          <w:color w:val="FFFFFF" w:themeColor="background1"/>
          <w:sz w:val="44"/>
          <w:szCs w:val="44"/>
        </w:rPr>
      </w:pPr>
    </w:p>
    <w:p w14:paraId="5AD512E9" w14:textId="3B436BDB" w:rsidR="00A53D58" w:rsidRDefault="00A53D58" w:rsidP="00E43A83">
      <w:pPr>
        <w:spacing w:after="0" w:line="240" w:lineRule="auto"/>
        <w:jc w:val="center"/>
        <w:rPr>
          <w:rFonts w:asciiTheme="majorHAnsi" w:hAnsiTheme="majorHAnsi"/>
          <w:color w:val="FFFFFF" w:themeColor="background1"/>
          <w:sz w:val="44"/>
          <w:szCs w:val="44"/>
        </w:rPr>
      </w:pPr>
    </w:p>
    <w:p w14:paraId="248D8A06" w14:textId="64F4DD5F" w:rsidR="00A53D58" w:rsidRDefault="00A53D58" w:rsidP="00E43A83">
      <w:pPr>
        <w:spacing w:after="0" w:line="240" w:lineRule="auto"/>
        <w:jc w:val="center"/>
        <w:rPr>
          <w:rFonts w:asciiTheme="majorHAnsi" w:hAnsiTheme="majorHAnsi"/>
          <w:color w:val="FFFFFF" w:themeColor="background1"/>
          <w:sz w:val="44"/>
          <w:szCs w:val="44"/>
        </w:rPr>
      </w:pPr>
    </w:p>
    <w:p w14:paraId="20DD7382" w14:textId="6AA50E94" w:rsidR="00A53D58" w:rsidRDefault="00A53D58" w:rsidP="00E43A83">
      <w:pPr>
        <w:spacing w:after="0" w:line="240" w:lineRule="auto"/>
        <w:jc w:val="center"/>
        <w:rPr>
          <w:rFonts w:asciiTheme="majorHAnsi" w:hAnsiTheme="majorHAnsi"/>
          <w:color w:val="FFFFFF" w:themeColor="background1"/>
          <w:sz w:val="44"/>
          <w:szCs w:val="44"/>
        </w:rPr>
      </w:pPr>
    </w:p>
    <w:p w14:paraId="592D2120" w14:textId="335CAEE7" w:rsidR="00A53D58" w:rsidRDefault="00A53D58" w:rsidP="00E43A83">
      <w:pPr>
        <w:spacing w:after="0" w:line="240" w:lineRule="auto"/>
        <w:jc w:val="center"/>
        <w:rPr>
          <w:rFonts w:asciiTheme="majorHAnsi" w:hAnsiTheme="majorHAnsi"/>
          <w:color w:val="FFFFFF" w:themeColor="background1"/>
          <w:sz w:val="44"/>
          <w:szCs w:val="44"/>
        </w:rPr>
      </w:pPr>
    </w:p>
    <w:p w14:paraId="557A6195" w14:textId="5FBB6AB4" w:rsidR="00A53D58" w:rsidRPr="00E43A83" w:rsidRDefault="00A53D58" w:rsidP="00E43A83">
      <w:pPr>
        <w:spacing w:after="0" w:line="240" w:lineRule="auto"/>
        <w:jc w:val="center"/>
        <w:rPr>
          <w:rFonts w:asciiTheme="majorHAnsi" w:hAnsiTheme="majorHAnsi"/>
          <w:color w:val="FFFFFF" w:themeColor="background1"/>
          <w:sz w:val="44"/>
          <w:szCs w:val="44"/>
        </w:rPr>
      </w:pPr>
    </w:p>
    <w:sectPr w:rsidR="00A53D58" w:rsidRPr="00E43A83" w:rsidSect="00DB15F1">
      <w:pgSz w:w="11906" w:h="16838" w:code="9"/>
      <w:pgMar w:top="567" w:right="567" w:bottom="56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A80465" w14:textId="77777777" w:rsidR="00B0122B" w:rsidRDefault="00B0122B" w:rsidP="00C67807">
      <w:pPr>
        <w:spacing w:after="0" w:line="240" w:lineRule="auto"/>
      </w:pPr>
      <w:r>
        <w:separator/>
      </w:r>
    </w:p>
  </w:endnote>
  <w:endnote w:type="continuationSeparator" w:id="0">
    <w:p w14:paraId="57CD0E88" w14:textId="77777777" w:rsidR="00B0122B" w:rsidRDefault="00B0122B" w:rsidP="00C67807">
      <w:pPr>
        <w:spacing w:after="0" w:line="240" w:lineRule="auto"/>
      </w:pPr>
      <w:r>
        <w:continuationSeparator/>
      </w:r>
    </w:p>
  </w:endnote>
  <w:endnote w:type="continuationNotice" w:id="1">
    <w:p w14:paraId="2AB98122" w14:textId="77777777" w:rsidR="00B0122B" w:rsidRDefault="00B012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embedRegular r:id="rId1" w:fontKey="{D5D95DBF-FF1B-4E9F-87D6-116E82FE9FFB}"/>
  </w:font>
  <w:font w:name="Garamond">
    <w:panose1 w:val="02020404030301010803"/>
    <w:charset w:val="00"/>
    <w:family w:val="roman"/>
    <w:pitch w:val="variable"/>
    <w:sig w:usb0="00000287" w:usb1="00000000" w:usb2="00000000" w:usb3="00000000" w:csb0="0000009F" w:csb1="00000000"/>
    <w:embedRegular r:id="rId2" w:fontKey="{93E2250C-E681-4BC4-80C9-04528B5D0102}"/>
    <w:embedBoldItalic r:id="rId3" w:fontKey="{860D25C1-948D-43C1-A42C-BB79774CEC21}"/>
  </w:font>
  <w:font w:name="Arial">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embedRegular r:id="rId4" w:fontKey="{C4966882-98B4-48AF-A760-9AFBEBF2E34F}"/>
    <w:embedBold r:id="rId5" w:fontKey="{66E1A0A0-BED7-4D0D-9D83-9D3896B040ED}"/>
    <w:embedItalic r:id="rId6" w:fontKey="{D5CEA4D4-50B9-429A-B845-07F16C9E63F3}"/>
    <w:embedBoldItalic r:id="rId7" w:fontKey="{D9779502-963C-444F-9026-A38C621884A6}"/>
  </w:font>
  <w:font w:name="Raleway Medium">
    <w:charset w:val="00"/>
    <w:family w:val="auto"/>
    <w:pitch w:val="variable"/>
    <w:sig w:usb0="A00002FF" w:usb1="5000205B" w:usb2="00000000" w:usb3="00000000" w:csb0="00000197" w:csb1="00000000"/>
    <w:embedRegular r:id="rId8" w:fontKey="{3539ED14-0489-4E07-B39C-FC0F9EDE6EFF}"/>
    <w:embedBold r:id="rId9" w:fontKey="{20EBD9D6-0E1E-4B3A-BAA7-285BE04617B8}"/>
    <w:embedItalic r:id="rId10" w:fontKey="{5930E2A0-64AD-4810-B2EB-B2FF7D309946}"/>
    <w:embedBoldItalic r:id="rId11" w:fontKey="{29F2E1B0-82CA-49E0-9456-17DD4811C69F}"/>
  </w:font>
  <w:font w:name="Raleway ExtraBold">
    <w:charset w:val="00"/>
    <w:family w:val="auto"/>
    <w:pitch w:val="variable"/>
    <w:sig w:usb0="A00002FF" w:usb1="5000205B" w:usb2="00000000" w:usb3="00000000" w:csb0="00000197" w:csb1="00000000"/>
    <w:embedRegular r:id="rId12" w:fontKey="{9340CDFC-2CF4-465D-A4FD-A43185E094CC}"/>
  </w:font>
  <w:font w:name="Open Sans">
    <w:charset w:val="00"/>
    <w:family w:val="swiss"/>
    <w:pitch w:val="variable"/>
    <w:sig w:usb0="E00002EF" w:usb1="4000205B" w:usb2="00000028" w:usb3="00000000" w:csb0="0000019F" w:csb1="00000000"/>
    <w:embedRegular r:id="rId13" w:fontKey="{8A4C5F3C-6A60-45E0-8D73-1729FFD40E66}"/>
    <w:embedItalic r:id="rId14" w:fontKey="{BB2BFD6E-78F1-4B10-B2B3-3501C16DDF9D}"/>
  </w:font>
  <w:font w:name="Segoe UI">
    <w:panose1 w:val="020B0502040204020203"/>
    <w:charset w:val="00"/>
    <w:family w:val="swiss"/>
    <w:pitch w:val="variable"/>
    <w:sig w:usb0="E4002EFF" w:usb1="C000E47F" w:usb2="00000009" w:usb3="00000000" w:csb0="000001FF" w:csb1="00000000"/>
    <w:embedRegular r:id="rId15" w:fontKey="{F60A92DC-326D-4F0F-A6F2-207CBD7D88A8}"/>
  </w:font>
  <w:font w:name="Raleway ExtraLight">
    <w:charset w:val="00"/>
    <w:family w:val="auto"/>
    <w:pitch w:val="variable"/>
    <w:sig w:usb0="A00002FF" w:usb1="5000205B" w:usb2="00000000" w:usb3="00000000" w:csb0="00000197" w:csb1="00000000"/>
    <w:embedRegular r:id="rId16" w:fontKey="{5BEAC4E8-78EC-47D9-BA03-F0B43447A1D1}"/>
    <w:embedBold r:id="rId17" w:fontKey="{2FA5799C-F303-413D-BF5D-2EFAB5B629BB}"/>
  </w:font>
  <w:font w:name="Calibri">
    <w:panose1 w:val="020F0502020204030204"/>
    <w:charset w:val="00"/>
    <w:family w:val="swiss"/>
    <w:pitch w:val="variable"/>
    <w:sig w:usb0="E4002EFF" w:usb1="C200247B" w:usb2="00000009" w:usb3="00000000" w:csb0="000001FF" w:csb1="00000000"/>
    <w:embedRegular r:id="rId18" w:fontKey="{56E61996-A405-4077-A2DC-2B9E81CEFF81}"/>
    <w:embedBold r:id="rId19" w:fontKey="{692BE9C0-C53A-4FF3-8042-001A4BBE7968}"/>
    <w:embedItalic r:id="rId20" w:fontKey="{6F809D30-4D5A-4867-8378-4FB6516AB0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CB0A9" w14:textId="25CD86BF" w:rsidR="00281ACB" w:rsidRPr="00C67807" w:rsidRDefault="00281ACB" w:rsidP="00152058">
    <w:pPr>
      <w:pStyle w:val="Footer"/>
      <w:jc w:val="right"/>
      <w:rPr>
        <w:sz w:val="20"/>
        <w:szCs w:val="20"/>
      </w:rPr>
    </w:pPr>
    <w:r>
      <w:rPr>
        <w:noProof/>
        <w:color w:val="808080" w:themeColor="background1" w:themeShade="80"/>
        <w:sz w:val="20"/>
        <w:szCs w:val="20"/>
      </w:rPr>
      <w:t>The Education Alliance</w:t>
    </w:r>
    <w:r w:rsidRPr="00C67807">
      <w:rPr>
        <w:b/>
        <w:bCs/>
        <w:noProof/>
        <w:sz w:val="20"/>
        <w:szCs w:val="20"/>
      </w:rPr>
      <w:t xml:space="preserve"> </w:t>
    </w:r>
    <w:r w:rsidRPr="00C67807">
      <w:rPr>
        <w:b/>
        <w:bCs/>
        <w:noProof/>
        <w:color w:val="13B2B0" w:themeColor="accent2"/>
        <w:sz w:val="20"/>
        <w:szCs w:val="20"/>
      </w:rPr>
      <w:t>|</w:t>
    </w:r>
    <w:r>
      <w:rPr>
        <w:sz w:val="20"/>
        <w:szCs w:val="20"/>
      </w:rPr>
      <w:t xml:space="preserve"> </w:t>
    </w: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noProof/>
        <w:sz w:val="20"/>
        <w:szCs w:val="20"/>
      </w:rPr>
      <w:t>16</w:t>
    </w:r>
    <w:r w:rsidRPr="00C67807">
      <w:rPr>
        <w:b/>
        <w:bCs/>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F3668" w14:textId="0268AFAD" w:rsidR="00281ACB" w:rsidRPr="00C67807" w:rsidRDefault="00281ACB" w:rsidP="00152058">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noProof/>
        <w:sz w:val="20"/>
        <w:szCs w:val="20"/>
      </w:rPr>
      <w:t>17</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AE6C8" w14:textId="1DAD77D8" w:rsidR="00281ACB" w:rsidRPr="00025FF3" w:rsidRDefault="00281ACB" w:rsidP="00025FF3">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09</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391DE2" w14:textId="77777777" w:rsidR="00B0122B" w:rsidRDefault="00B0122B" w:rsidP="00C67807">
      <w:pPr>
        <w:spacing w:after="0" w:line="240" w:lineRule="auto"/>
      </w:pPr>
      <w:r>
        <w:separator/>
      </w:r>
    </w:p>
  </w:footnote>
  <w:footnote w:type="continuationSeparator" w:id="0">
    <w:p w14:paraId="2469112A" w14:textId="77777777" w:rsidR="00B0122B" w:rsidRDefault="00B0122B" w:rsidP="00C67807">
      <w:pPr>
        <w:spacing w:after="0" w:line="240" w:lineRule="auto"/>
      </w:pPr>
      <w:r>
        <w:continuationSeparator/>
      </w:r>
    </w:p>
  </w:footnote>
  <w:footnote w:type="continuationNotice" w:id="1">
    <w:p w14:paraId="1D411545" w14:textId="77777777" w:rsidR="00B0122B" w:rsidRDefault="00B0122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9CB01" w14:textId="77777777" w:rsidR="00281ACB" w:rsidRDefault="00281A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AD662" w14:textId="77777777" w:rsidR="00281ACB" w:rsidRDefault="00281A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10E5D" w14:textId="77777777" w:rsidR="00281ACB" w:rsidRDefault="00281A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38FBA6E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5.75pt;height:180.75pt;visibility:visible" o:bullet="t">
        <v:imagedata r:id="rId1" o:title=""/>
      </v:shape>
    </w:pict>
  </w:numPicBullet>
  <w:abstractNum w:abstractNumId="0" w15:restartNumberingAfterBreak="0">
    <w:nsid w:val="02214A36"/>
    <w:multiLevelType w:val="hybridMultilevel"/>
    <w:tmpl w:val="A162D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6633D"/>
    <w:multiLevelType w:val="hybridMultilevel"/>
    <w:tmpl w:val="DE56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B7675B"/>
    <w:multiLevelType w:val="hybridMultilevel"/>
    <w:tmpl w:val="AF62E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3C41F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23A7FD4"/>
    <w:multiLevelType w:val="hybridMultilevel"/>
    <w:tmpl w:val="68A4C6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DA4CC8"/>
    <w:multiLevelType w:val="hybridMultilevel"/>
    <w:tmpl w:val="B742E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A1E1C81"/>
    <w:multiLevelType w:val="hybridMultilevel"/>
    <w:tmpl w:val="89AAAEAE"/>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24374AE"/>
    <w:multiLevelType w:val="hybridMultilevel"/>
    <w:tmpl w:val="92461C34"/>
    <w:lvl w:ilvl="0" w:tplc="0568B9A2">
      <w:start w:val="1"/>
      <w:numFmt w:val="bullet"/>
      <w:lvlText w:val=""/>
      <w:lvlJc w:val="left"/>
      <w:pPr>
        <w:ind w:left="720" w:hanging="360"/>
      </w:pPr>
      <w:rPr>
        <w:rFonts w:ascii="Wingdings 3" w:hAnsi="Wingdings 3" w:hint="default"/>
        <w:color w:val="13B2B0"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CAD0830"/>
    <w:multiLevelType w:val="hybridMultilevel"/>
    <w:tmpl w:val="71B6F228"/>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Garamond"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Garamond"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Garamond"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1EA7371"/>
    <w:multiLevelType w:val="hybridMultilevel"/>
    <w:tmpl w:val="99B411BC"/>
    <w:lvl w:ilvl="0" w:tplc="606EE11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59D2C37"/>
    <w:multiLevelType w:val="hybridMultilevel"/>
    <w:tmpl w:val="F9CA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56985CB2"/>
    <w:multiLevelType w:val="hybridMultilevel"/>
    <w:tmpl w:val="F5EA97FC"/>
    <w:lvl w:ilvl="0" w:tplc="E15C2EA0">
      <w:start w:val="1"/>
      <w:numFmt w:val="bullet"/>
      <w:pStyle w:val="Bullet1"/>
      <w:lvlText w:val=""/>
      <w:lvlJc w:val="left"/>
      <w:pPr>
        <w:ind w:left="586" w:hanging="360"/>
      </w:pPr>
      <w:rPr>
        <w:rFonts w:ascii="Symbol" w:hAnsi="Symbol" w:hint="default"/>
      </w:rPr>
    </w:lvl>
    <w:lvl w:ilvl="1" w:tplc="08090003" w:tentative="1">
      <w:start w:val="1"/>
      <w:numFmt w:val="bullet"/>
      <w:lvlText w:val="o"/>
      <w:lvlJc w:val="left"/>
      <w:pPr>
        <w:ind w:left="1306" w:hanging="360"/>
      </w:pPr>
      <w:rPr>
        <w:rFonts w:ascii="Courier New" w:hAnsi="Courier New" w:cs="Courier New" w:hint="default"/>
      </w:rPr>
    </w:lvl>
    <w:lvl w:ilvl="2" w:tplc="08090005" w:tentative="1">
      <w:start w:val="1"/>
      <w:numFmt w:val="bullet"/>
      <w:lvlText w:val=""/>
      <w:lvlJc w:val="left"/>
      <w:pPr>
        <w:ind w:left="2026" w:hanging="360"/>
      </w:pPr>
      <w:rPr>
        <w:rFonts w:ascii="Wingdings" w:hAnsi="Wingdings" w:hint="default"/>
      </w:rPr>
    </w:lvl>
    <w:lvl w:ilvl="3" w:tplc="08090001" w:tentative="1">
      <w:start w:val="1"/>
      <w:numFmt w:val="bullet"/>
      <w:lvlText w:val=""/>
      <w:lvlJc w:val="left"/>
      <w:pPr>
        <w:ind w:left="2746" w:hanging="360"/>
      </w:pPr>
      <w:rPr>
        <w:rFonts w:ascii="Symbol" w:hAnsi="Symbol" w:hint="default"/>
      </w:rPr>
    </w:lvl>
    <w:lvl w:ilvl="4" w:tplc="08090003" w:tentative="1">
      <w:start w:val="1"/>
      <w:numFmt w:val="bullet"/>
      <w:lvlText w:val="o"/>
      <w:lvlJc w:val="left"/>
      <w:pPr>
        <w:ind w:left="3466" w:hanging="360"/>
      </w:pPr>
      <w:rPr>
        <w:rFonts w:ascii="Courier New" w:hAnsi="Courier New" w:cs="Courier New" w:hint="default"/>
      </w:rPr>
    </w:lvl>
    <w:lvl w:ilvl="5" w:tplc="08090005" w:tentative="1">
      <w:start w:val="1"/>
      <w:numFmt w:val="bullet"/>
      <w:lvlText w:val=""/>
      <w:lvlJc w:val="left"/>
      <w:pPr>
        <w:ind w:left="4186" w:hanging="360"/>
      </w:pPr>
      <w:rPr>
        <w:rFonts w:ascii="Wingdings" w:hAnsi="Wingdings" w:hint="default"/>
      </w:rPr>
    </w:lvl>
    <w:lvl w:ilvl="6" w:tplc="08090001" w:tentative="1">
      <w:start w:val="1"/>
      <w:numFmt w:val="bullet"/>
      <w:lvlText w:val=""/>
      <w:lvlJc w:val="left"/>
      <w:pPr>
        <w:ind w:left="4906" w:hanging="360"/>
      </w:pPr>
      <w:rPr>
        <w:rFonts w:ascii="Symbol" w:hAnsi="Symbol" w:hint="default"/>
      </w:rPr>
    </w:lvl>
    <w:lvl w:ilvl="7" w:tplc="08090003" w:tentative="1">
      <w:start w:val="1"/>
      <w:numFmt w:val="bullet"/>
      <w:lvlText w:val="o"/>
      <w:lvlJc w:val="left"/>
      <w:pPr>
        <w:ind w:left="5626" w:hanging="360"/>
      </w:pPr>
      <w:rPr>
        <w:rFonts w:ascii="Courier New" w:hAnsi="Courier New" w:cs="Courier New" w:hint="default"/>
      </w:rPr>
    </w:lvl>
    <w:lvl w:ilvl="8" w:tplc="08090005" w:tentative="1">
      <w:start w:val="1"/>
      <w:numFmt w:val="bullet"/>
      <w:lvlText w:val=""/>
      <w:lvlJc w:val="left"/>
      <w:pPr>
        <w:ind w:left="6346" w:hanging="360"/>
      </w:pPr>
      <w:rPr>
        <w:rFonts w:ascii="Wingdings" w:hAnsi="Wingdings" w:hint="default"/>
      </w:rPr>
    </w:lvl>
  </w:abstractNum>
  <w:abstractNum w:abstractNumId="12" w15:restartNumberingAfterBreak="0">
    <w:nsid w:val="624669FE"/>
    <w:multiLevelType w:val="hybridMultilevel"/>
    <w:tmpl w:val="11F6928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E660833"/>
    <w:multiLevelType w:val="hybridMultilevel"/>
    <w:tmpl w:val="91342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3D45EC"/>
    <w:multiLevelType w:val="hybridMultilevel"/>
    <w:tmpl w:val="5B924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077478F"/>
    <w:multiLevelType w:val="hybridMultilevel"/>
    <w:tmpl w:val="DFFE99BE"/>
    <w:lvl w:ilvl="0" w:tplc="69DA567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6DC1BA4"/>
    <w:multiLevelType w:val="multilevel"/>
    <w:tmpl w:val="264EE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7928FD"/>
    <w:multiLevelType w:val="hybridMultilevel"/>
    <w:tmpl w:val="3AA8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9726815"/>
    <w:multiLevelType w:val="hybridMultilevel"/>
    <w:tmpl w:val="8C38D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59703810">
    <w:abstractNumId w:val="0"/>
  </w:num>
  <w:num w:numId="2" w16cid:durableId="703748277">
    <w:abstractNumId w:val="7"/>
  </w:num>
  <w:num w:numId="3" w16cid:durableId="1806776982">
    <w:abstractNumId w:val="11"/>
  </w:num>
  <w:num w:numId="4" w16cid:durableId="1595241142">
    <w:abstractNumId w:val="13"/>
  </w:num>
  <w:num w:numId="5" w16cid:durableId="1933852874">
    <w:abstractNumId w:val="4"/>
  </w:num>
  <w:num w:numId="6" w16cid:durableId="994643885">
    <w:abstractNumId w:val="1"/>
  </w:num>
  <w:num w:numId="7" w16cid:durableId="346492183">
    <w:abstractNumId w:val="10"/>
  </w:num>
  <w:num w:numId="8" w16cid:durableId="1570114099">
    <w:abstractNumId w:val="18"/>
  </w:num>
  <w:num w:numId="9" w16cid:durableId="2018342462">
    <w:abstractNumId w:val="12"/>
  </w:num>
  <w:num w:numId="10" w16cid:durableId="63338905">
    <w:abstractNumId w:val="3"/>
  </w:num>
  <w:num w:numId="11" w16cid:durableId="692343257">
    <w:abstractNumId w:val="17"/>
  </w:num>
  <w:num w:numId="12" w16cid:durableId="1105346609">
    <w:abstractNumId w:val="6"/>
  </w:num>
  <w:num w:numId="13" w16cid:durableId="1201936130">
    <w:abstractNumId w:val="8"/>
  </w:num>
  <w:num w:numId="14" w16cid:durableId="1389954030">
    <w:abstractNumId w:val="2"/>
  </w:num>
  <w:num w:numId="15" w16cid:durableId="1829399659">
    <w:abstractNumId w:val="16"/>
  </w:num>
  <w:num w:numId="16" w16cid:durableId="1974168423">
    <w:abstractNumId w:val="5"/>
  </w:num>
  <w:num w:numId="17" w16cid:durableId="1756171289">
    <w:abstractNumId w:val="15"/>
  </w:num>
  <w:num w:numId="18" w16cid:durableId="874736897">
    <w:abstractNumId w:val="9"/>
  </w:num>
  <w:num w:numId="19" w16cid:durableId="12937119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evenAndOddHeaders/>
  <w:characterSpacingControl w:val="doNotCompress"/>
  <w:hdrShapeDefaults>
    <o:shapedefaults v:ext="edit" spidmax="51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3FE"/>
    <w:rsid w:val="00002793"/>
    <w:rsid w:val="00003B08"/>
    <w:rsid w:val="00005FD0"/>
    <w:rsid w:val="00007177"/>
    <w:rsid w:val="00007835"/>
    <w:rsid w:val="00007D48"/>
    <w:rsid w:val="000106DD"/>
    <w:rsid w:val="00025FF3"/>
    <w:rsid w:val="00032779"/>
    <w:rsid w:val="00033900"/>
    <w:rsid w:val="0003473C"/>
    <w:rsid w:val="0003506B"/>
    <w:rsid w:val="0003656F"/>
    <w:rsid w:val="00063B95"/>
    <w:rsid w:val="00065EA7"/>
    <w:rsid w:val="00071688"/>
    <w:rsid w:val="00072BB0"/>
    <w:rsid w:val="00077D02"/>
    <w:rsid w:val="00087066"/>
    <w:rsid w:val="00092F2F"/>
    <w:rsid w:val="00094147"/>
    <w:rsid w:val="000B7DD5"/>
    <w:rsid w:val="000C6DF2"/>
    <w:rsid w:val="00101CD1"/>
    <w:rsid w:val="00107159"/>
    <w:rsid w:val="00107654"/>
    <w:rsid w:val="00107FFC"/>
    <w:rsid w:val="00112EAA"/>
    <w:rsid w:val="00123685"/>
    <w:rsid w:val="00133D88"/>
    <w:rsid w:val="00133EEC"/>
    <w:rsid w:val="00136656"/>
    <w:rsid w:val="00151AE8"/>
    <w:rsid w:val="00152058"/>
    <w:rsid w:val="00163A49"/>
    <w:rsid w:val="00167076"/>
    <w:rsid w:val="00176701"/>
    <w:rsid w:val="00177098"/>
    <w:rsid w:val="0018340D"/>
    <w:rsid w:val="00193A42"/>
    <w:rsid w:val="001B1179"/>
    <w:rsid w:val="001B6883"/>
    <w:rsid w:val="001C5A6F"/>
    <w:rsid w:val="001E004A"/>
    <w:rsid w:val="001E3F20"/>
    <w:rsid w:val="00204CC5"/>
    <w:rsid w:val="00217E17"/>
    <w:rsid w:val="0023715C"/>
    <w:rsid w:val="00240926"/>
    <w:rsid w:val="00241C17"/>
    <w:rsid w:val="00245C93"/>
    <w:rsid w:val="00256304"/>
    <w:rsid w:val="0026159A"/>
    <w:rsid w:val="002713D5"/>
    <w:rsid w:val="00273D28"/>
    <w:rsid w:val="00281ACB"/>
    <w:rsid w:val="00287449"/>
    <w:rsid w:val="00290B28"/>
    <w:rsid w:val="00294431"/>
    <w:rsid w:val="002952E5"/>
    <w:rsid w:val="002A4FE9"/>
    <w:rsid w:val="002A59E7"/>
    <w:rsid w:val="002B61DF"/>
    <w:rsid w:val="002C3647"/>
    <w:rsid w:val="002C7222"/>
    <w:rsid w:val="002E0A41"/>
    <w:rsid w:val="002E0B4B"/>
    <w:rsid w:val="002E5D1B"/>
    <w:rsid w:val="002F2B80"/>
    <w:rsid w:val="003020D6"/>
    <w:rsid w:val="00306673"/>
    <w:rsid w:val="00316B40"/>
    <w:rsid w:val="003347FB"/>
    <w:rsid w:val="00350FBE"/>
    <w:rsid w:val="003530F4"/>
    <w:rsid w:val="003751F4"/>
    <w:rsid w:val="003864D7"/>
    <w:rsid w:val="00396C42"/>
    <w:rsid w:val="00396C71"/>
    <w:rsid w:val="003C5261"/>
    <w:rsid w:val="003E0613"/>
    <w:rsid w:val="003E7718"/>
    <w:rsid w:val="004149DA"/>
    <w:rsid w:val="00416C88"/>
    <w:rsid w:val="00421D02"/>
    <w:rsid w:val="00432A80"/>
    <w:rsid w:val="004456BD"/>
    <w:rsid w:val="00452F2B"/>
    <w:rsid w:val="00454D37"/>
    <w:rsid w:val="00481C11"/>
    <w:rsid w:val="004A4EA5"/>
    <w:rsid w:val="004B7423"/>
    <w:rsid w:val="004C7854"/>
    <w:rsid w:val="00502EB9"/>
    <w:rsid w:val="00521B9F"/>
    <w:rsid w:val="00522E47"/>
    <w:rsid w:val="005350F9"/>
    <w:rsid w:val="00543948"/>
    <w:rsid w:val="00544769"/>
    <w:rsid w:val="00560B4D"/>
    <w:rsid w:val="00560B8E"/>
    <w:rsid w:val="00572C13"/>
    <w:rsid w:val="005A035B"/>
    <w:rsid w:val="005A3E2C"/>
    <w:rsid w:val="005B256A"/>
    <w:rsid w:val="005B56FE"/>
    <w:rsid w:val="005C601C"/>
    <w:rsid w:val="005F1D16"/>
    <w:rsid w:val="005F30B2"/>
    <w:rsid w:val="005F3242"/>
    <w:rsid w:val="00602AEC"/>
    <w:rsid w:val="006335A2"/>
    <w:rsid w:val="006344ED"/>
    <w:rsid w:val="0064085B"/>
    <w:rsid w:val="00641618"/>
    <w:rsid w:val="00654050"/>
    <w:rsid w:val="00660EF9"/>
    <w:rsid w:val="00663983"/>
    <w:rsid w:val="00687406"/>
    <w:rsid w:val="006A08F4"/>
    <w:rsid w:val="006A2A67"/>
    <w:rsid w:val="006A6BA9"/>
    <w:rsid w:val="006C33EB"/>
    <w:rsid w:val="006C742A"/>
    <w:rsid w:val="006C7B40"/>
    <w:rsid w:val="006D3FD5"/>
    <w:rsid w:val="006D6AE4"/>
    <w:rsid w:val="006E5193"/>
    <w:rsid w:val="007203C8"/>
    <w:rsid w:val="007217F5"/>
    <w:rsid w:val="0072689D"/>
    <w:rsid w:val="007328A5"/>
    <w:rsid w:val="00740075"/>
    <w:rsid w:val="007469A7"/>
    <w:rsid w:val="00746A28"/>
    <w:rsid w:val="007517BD"/>
    <w:rsid w:val="00775AE0"/>
    <w:rsid w:val="00781F5A"/>
    <w:rsid w:val="00791767"/>
    <w:rsid w:val="0079393C"/>
    <w:rsid w:val="00797F64"/>
    <w:rsid w:val="007A6404"/>
    <w:rsid w:val="007B048B"/>
    <w:rsid w:val="007C4DF4"/>
    <w:rsid w:val="007D12AF"/>
    <w:rsid w:val="007D7977"/>
    <w:rsid w:val="007E2057"/>
    <w:rsid w:val="007E5123"/>
    <w:rsid w:val="007E730E"/>
    <w:rsid w:val="007F05FB"/>
    <w:rsid w:val="007F200D"/>
    <w:rsid w:val="00800B0B"/>
    <w:rsid w:val="00801FE7"/>
    <w:rsid w:val="008042F1"/>
    <w:rsid w:val="00807423"/>
    <w:rsid w:val="00823043"/>
    <w:rsid w:val="008309A6"/>
    <w:rsid w:val="0083503D"/>
    <w:rsid w:val="00837167"/>
    <w:rsid w:val="00841D3B"/>
    <w:rsid w:val="0085034E"/>
    <w:rsid w:val="008503FE"/>
    <w:rsid w:val="0088001C"/>
    <w:rsid w:val="00884008"/>
    <w:rsid w:val="0089154F"/>
    <w:rsid w:val="008A1798"/>
    <w:rsid w:val="008B09D7"/>
    <w:rsid w:val="008B487B"/>
    <w:rsid w:val="008D6498"/>
    <w:rsid w:val="008E5BC3"/>
    <w:rsid w:val="008F3601"/>
    <w:rsid w:val="009011BC"/>
    <w:rsid w:val="00914B1A"/>
    <w:rsid w:val="00916D8B"/>
    <w:rsid w:val="0093245B"/>
    <w:rsid w:val="00933310"/>
    <w:rsid w:val="00981E63"/>
    <w:rsid w:val="009900EC"/>
    <w:rsid w:val="009B79C3"/>
    <w:rsid w:val="009C2978"/>
    <w:rsid w:val="009C7687"/>
    <w:rsid w:val="009D2710"/>
    <w:rsid w:val="009D6891"/>
    <w:rsid w:val="009D7FC2"/>
    <w:rsid w:val="009E4C24"/>
    <w:rsid w:val="009F6501"/>
    <w:rsid w:val="00A10F26"/>
    <w:rsid w:val="00A14DBB"/>
    <w:rsid w:val="00A20085"/>
    <w:rsid w:val="00A20E32"/>
    <w:rsid w:val="00A2469A"/>
    <w:rsid w:val="00A33F12"/>
    <w:rsid w:val="00A36528"/>
    <w:rsid w:val="00A40842"/>
    <w:rsid w:val="00A51C22"/>
    <w:rsid w:val="00A5329D"/>
    <w:rsid w:val="00A53D58"/>
    <w:rsid w:val="00A610B2"/>
    <w:rsid w:val="00A70BA2"/>
    <w:rsid w:val="00A71E54"/>
    <w:rsid w:val="00A71E97"/>
    <w:rsid w:val="00A76B44"/>
    <w:rsid w:val="00A8328D"/>
    <w:rsid w:val="00A84CC6"/>
    <w:rsid w:val="00A91476"/>
    <w:rsid w:val="00AA2E70"/>
    <w:rsid w:val="00AD7681"/>
    <w:rsid w:val="00AF65DD"/>
    <w:rsid w:val="00AF6A40"/>
    <w:rsid w:val="00B0122B"/>
    <w:rsid w:val="00B0139B"/>
    <w:rsid w:val="00B21555"/>
    <w:rsid w:val="00B231BE"/>
    <w:rsid w:val="00B25428"/>
    <w:rsid w:val="00B25540"/>
    <w:rsid w:val="00B35E39"/>
    <w:rsid w:val="00B50B85"/>
    <w:rsid w:val="00B52251"/>
    <w:rsid w:val="00B7319F"/>
    <w:rsid w:val="00B80386"/>
    <w:rsid w:val="00B83BB3"/>
    <w:rsid w:val="00B86B20"/>
    <w:rsid w:val="00BA240C"/>
    <w:rsid w:val="00BA7832"/>
    <w:rsid w:val="00BB2AE0"/>
    <w:rsid w:val="00BB3569"/>
    <w:rsid w:val="00BB5780"/>
    <w:rsid w:val="00BC1A0C"/>
    <w:rsid w:val="00BC2B05"/>
    <w:rsid w:val="00BC7E43"/>
    <w:rsid w:val="00BE7CD1"/>
    <w:rsid w:val="00C109FF"/>
    <w:rsid w:val="00C12A3C"/>
    <w:rsid w:val="00C13E7C"/>
    <w:rsid w:val="00C17702"/>
    <w:rsid w:val="00C2248B"/>
    <w:rsid w:val="00C340C9"/>
    <w:rsid w:val="00C419C0"/>
    <w:rsid w:val="00C42416"/>
    <w:rsid w:val="00C43600"/>
    <w:rsid w:val="00C54742"/>
    <w:rsid w:val="00C67807"/>
    <w:rsid w:val="00C70AEE"/>
    <w:rsid w:val="00C72CE5"/>
    <w:rsid w:val="00C84E91"/>
    <w:rsid w:val="00C93D19"/>
    <w:rsid w:val="00C949C2"/>
    <w:rsid w:val="00CA1513"/>
    <w:rsid w:val="00CA24C5"/>
    <w:rsid w:val="00CB2F97"/>
    <w:rsid w:val="00CB330C"/>
    <w:rsid w:val="00CC61E0"/>
    <w:rsid w:val="00CD1751"/>
    <w:rsid w:val="00CD5D35"/>
    <w:rsid w:val="00CE314F"/>
    <w:rsid w:val="00CF424F"/>
    <w:rsid w:val="00CF43EA"/>
    <w:rsid w:val="00CF7018"/>
    <w:rsid w:val="00D113A6"/>
    <w:rsid w:val="00D14814"/>
    <w:rsid w:val="00D1658B"/>
    <w:rsid w:val="00D1687C"/>
    <w:rsid w:val="00D2055B"/>
    <w:rsid w:val="00D2585A"/>
    <w:rsid w:val="00D27272"/>
    <w:rsid w:val="00D31541"/>
    <w:rsid w:val="00D42370"/>
    <w:rsid w:val="00D42B3F"/>
    <w:rsid w:val="00D5563E"/>
    <w:rsid w:val="00D557F1"/>
    <w:rsid w:val="00D614A5"/>
    <w:rsid w:val="00D64B3B"/>
    <w:rsid w:val="00D66945"/>
    <w:rsid w:val="00D7068F"/>
    <w:rsid w:val="00D74C7D"/>
    <w:rsid w:val="00D9601C"/>
    <w:rsid w:val="00DA6989"/>
    <w:rsid w:val="00DB15F1"/>
    <w:rsid w:val="00DB7090"/>
    <w:rsid w:val="00DC1B46"/>
    <w:rsid w:val="00DC7D4D"/>
    <w:rsid w:val="00DD631C"/>
    <w:rsid w:val="00E22C57"/>
    <w:rsid w:val="00E324F9"/>
    <w:rsid w:val="00E42A4C"/>
    <w:rsid w:val="00E43A83"/>
    <w:rsid w:val="00E4539D"/>
    <w:rsid w:val="00E52DA4"/>
    <w:rsid w:val="00E57451"/>
    <w:rsid w:val="00EA608E"/>
    <w:rsid w:val="00EB003B"/>
    <w:rsid w:val="00EB4D5D"/>
    <w:rsid w:val="00EB5C66"/>
    <w:rsid w:val="00EC5B19"/>
    <w:rsid w:val="00EC5F70"/>
    <w:rsid w:val="00EF29BE"/>
    <w:rsid w:val="00F02541"/>
    <w:rsid w:val="00F027F4"/>
    <w:rsid w:val="00F043D8"/>
    <w:rsid w:val="00F24268"/>
    <w:rsid w:val="00F26A43"/>
    <w:rsid w:val="00F43029"/>
    <w:rsid w:val="00F54B7D"/>
    <w:rsid w:val="00F6018E"/>
    <w:rsid w:val="00F63BC6"/>
    <w:rsid w:val="00F84E77"/>
    <w:rsid w:val="00F85326"/>
    <w:rsid w:val="00F86C96"/>
    <w:rsid w:val="00F93213"/>
    <w:rsid w:val="00FA58F6"/>
    <w:rsid w:val="00FA6A04"/>
    <w:rsid w:val="00FC4407"/>
    <w:rsid w:val="00FD40C4"/>
    <w:rsid w:val="00FE021C"/>
    <w:rsid w:val="00FF4341"/>
    <w:rsid w:val="00FF452C"/>
    <w:rsid w:val="21FB61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1786AE84"/>
  <w15:chartTrackingRefBased/>
  <w15:docId w15:val="{5F28C459-3850-459B-B783-B28204089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701"/>
    <w:pPr>
      <w:spacing w:after="240" w:line="288" w:lineRule="auto"/>
    </w:pPr>
    <w:rPr>
      <w:rFonts w:ascii="Raleway Medium" w:hAnsi="Raleway Medium"/>
    </w:rPr>
  </w:style>
  <w:style w:type="paragraph" w:styleId="Heading1">
    <w:name w:val="heading 1"/>
    <w:basedOn w:val="Normal"/>
    <w:next w:val="Normal"/>
    <w:link w:val="Heading1Char"/>
    <w:uiPriority w:val="9"/>
    <w:qFormat/>
    <w:rsid w:val="00A5329D"/>
    <w:pPr>
      <w:keepNext/>
      <w:keepLines/>
      <w:pBdr>
        <w:bottom w:val="single" w:sz="48" w:space="1" w:color="13B2B0" w:themeColor="accent2"/>
      </w:pBdr>
      <w:outlineLvl w:val="0"/>
    </w:pPr>
    <w:rPr>
      <w:rFonts w:asciiTheme="majorHAnsi" w:eastAsiaTheme="majorEastAsia" w:hAnsiTheme="majorHAnsi" w:cstheme="majorBidi"/>
      <w:color w:val="13B2B0" w:themeColor="accent2"/>
      <w:spacing w:val="20"/>
      <w:sz w:val="56"/>
      <w:szCs w:val="56"/>
    </w:rPr>
  </w:style>
  <w:style w:type="paragraph" w:styleId="Heading2">
    <w:name w:val="heading 2"/>
    <w:basedOn w:val="Normal"/>
    <w:next w:val="Normal"/>
    <w:link w:val="Heading2Char"/>
    <w:uiPriority w:val="9"/>
    <w:unhideWhenUsed/>
    <w:qFormat/>
    <w:rsid w:val="00B86B20"/>
    <w:pPr>
      <w:keepNext/>
      <w:keepLines/>
      <w:spacing w:before="40" w:after="0"/>
      <w:outlineLvl w:val="1"/>
    </w:pPr>
    <w:rPr>
      <w:rFonts w:asciiTheme="majorHAnsi" w:eastAsiaTheme="majorEastAsia" w:hAnsiTheme="majorHAnsi" w:cstheme="majorBidi"/>
      <w:color w:val="13B2B0" w:themeColor="accent2"/>
      <w:spacing w:val="20"/>
      <w:sz w:val="26"/>
      <w:szCs w:val="26"/>
    </w:rPr>
  </w:style>
  <w:style w:type="paragraph" w:styleId="Heading3">
    <w:name w:val="heading 3"/>
    <w:basedOn w:val="Normal"/>
    <w:next w:val="Normal"/>
    <w:link w:val="Heading3Char"/>
    <w:uiPriority w:val="9"/>
    <w:unhideWhenUsed/>
    <w:qFormat/>
    <w:rsid w:val="00281ACB"/>
    <w:pPr>
      <w:keepNext/>
      <w:keepLines/>
      <w:spacing w:before="40" w:after="0"/>
      <w:outlineLvl w:val="2"/>
    </w:pPr>
    <w:rPr>
      <w:rFonts w:asciiTheme="majorHAnsi" w:eastAsiaTheme="majorEastAsia" w:hAnsiTheme="majorHAnsi" w:cstheme="majorBidi"/>
      <w:color w:val="095857"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2779"/>
    <w:rPr>
      <w:color w:val="0E8583" w:themeColor="hyperlink"/>
      <w:u w:val="single"/>
    </w:rPr>
  </w:style>
  <w:style w:type="character" w:customStyle="1" w:styleId="UnresolvedMention1">
    <w:name w:val="Unresolved Mention1"/>
    <w:basedOn w:val="DefaultParagraphFont"/>
    <w:uiPriority w:val="99"/>
    <w:semiHidden/>
    <w:unhideWhenUsed/>
    <w:rsid w:val="00032779"/>
    <w:rPr>
      <w:color w:val="605E5C"/>
      <w:shd w:val="clear" w:color="auto" w:fill="E1DFDD"/>
    </w:rPr>
  </w:style>
  <w:style w:type="character" w:customStyle="1" w:styleId="Heading1Char">
    <w:name w:val="Heading 1 Char"/>
    <w:basedOn w:val="DefaultParagraphFont"/>
    <w:link w:val="Heading1"/>
    <w:uiPriority w:val="9"/>
    <w:rsid w:val="00A5329D"/>
    <w:rPr>
      <w:rFonts w:asciiTheme="majorHAnsi" w:eastAsiaTheme="majorEastAsia" w:hAnsiTheme="majorHAnsi" w:cstheme="majorBidi"/>
      <w:color w:val="13B2B0" w:themeColor="accent2"/>
      <w:spacing w:val="20"/>
      <w:sz w:val="56"/>
      <w:szCs w:val="56"/>
    </w:rPr>
  </w:style>
  <w:style w:type="character" w:customStyle="1" w:styleId="Heading2Char">
    <w:name w:val="Heading 2 Char"/>
    <w:basedOn w:val="DefaultParagraphFont"/>
    <w:link w:val="Heading2"/>
    <w:uiPriority w:val="9"/>
    <w:rsid w:val="00B86B20"/>
    <w:rPr>
      <w:rFonts w:asciiTheme="majorHAnsi" w:eastAsiaTheme="majorEastAsia" w:hAnsiTheme="majorHAnsi" w:cstheme="majorBidi"/>
      <w:color w:val="13B2B0" w:themeColor="accent2"/>
      <w:spacing w:val="20"/>
      <w:sz w:val="26"/>
      <w:szCs w:val="26"/>
    </w:rPr>
  </w:style>
  <w:style w:type="paragraph" w:styleId="TOCHeading">
    <w:name w:val="TOC Heading"/>
    <w:basedOn w:val="Heading1"/>
    <w:next w:val="Normal"/>
    <w:uiPriority w:val="39"/>
    <w:unhideWhenUsed/>
    <w:qFormat/>
    <w:rsid w:val="00A5329D"/>
    <w:pPr>
      <w:spacing w:after="480"/>
      <w:outlineLvl w:val="9"/>
    </w:pPr>
    <w:rPr>
      <w:sz w:val="96"/>
      <w:szCs w:val="96"/>
      <w:lang w:val="en-US"/>
    </w:rPr>
  </w:style>
  <w:style w:type="paragraph" w:styleId="TOC1">
    <w:name w:val="toc 1"/>
    <w:basedOn w:val="Normal"/>
    <w:next w:val="Normal"/>
    <w:link w:val="TOC1Char"/>
    <w:autoRedefine/>
    <w:uiPriority w:val="39"/>
    <w:unhideWhenUsed/>
    <w:rsid w:val="00007177"/>
    <w:pPr>
      <w:tabs>
        <w:tab w:val="right" w:leader="dot" w:pos="10762"/>
      </w:tabs>
    </w:pPr>
  </w:style>
  <w:style w:type="paragraph" w:styleId="Header">
    <w:name w:val="header"/>
    <w:basedOn w:val="Normal"/>
    <w:link w:val="HeaderChar"/>
    <w:uiPriority w:val="99"/>
    <w:unhideWhenUsed/>
    <w:rsid w:val="00C678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807"/>
    <w:rPr>
      <w:rFonts w:ascii="Raleway Medium" w:hAnsi="Raleway Medium"/>
    </w:rPr>
  </w:style>
  <w:style w:type="paragraph" w:styleId="Footer">
    <w:name w:val="footer"/>
    <w:basedOn w:val="Normal"/>
    <w:link w:val="FooterChar"/>
    <w:uiPriority w:val="99"/>
    <w:unhideWhenUsed/>
    <w:rsid w:val="00C678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807"/>
    <w:rPr>
      <w:rFonts w:ascii="Raleway Medium" w:hAnsi="Raleway Medium"/>
    </w:rPr>
  </w:style>
  <w:style w:type="paragraph" w:styleId="ListParagraph">
    <w:name w:val="List Paragraph"/>
    <w:basedOn w:val="Normal"/>
    <w:uiPriority w:val="34"/>
    <w:qFormat/>
    <w:rsid w:val="00003B08"/>
    <w:pPr>
      <w:ind w:left="720"/>
      <w:contextualSpacing/>
    </w:pPr>
  </w:style>
  <w:style w:type="paragraph" w:customStyle="1" w:styleId="contentslist">
    <w:name w:val="contents list"/>
    <w:basedOn w:val="TOC1"/>
    <w:link w:val="contentslistChar"/>
    <w:qFormat/>
    <w:rsid w:val="00176701"/>
    <w:rPr>
      <w:noProof/>
      <w:sz w:val="40"/>
      <w:szCs w:val="40"/>
    </w:rPr>
  </w:style>
  <w:style w:type="paragraph" w:customStyle="1" w:styleId="chartertext">
    <w:name w:val="charter text"/>
    <w:basedOn w:val="Normal"/>
    <w:link w:val="chartertextChar"/>
    <w:qFormat/>
    <w:rsid w:val="00663983"/>
    <w:pPr>
      <w:spacing w:after="80" w:line="240" w:lineRule="auto"/>
    </w:pPr>
    <w:rPr>
      <w:sz w:val="20"/>
      <w:szCs w:val="20"/>
    </w:rPr>
  </w:style>
  <w:style w:type="character" w:customStyle="1" w:styleId="TOC1Char">
    <w:name w:val="TOC 1 Char"/>
    <w:basedOn w:val="DefaultParagraphFont"/>
    <w:link w:val="TOC1"/>
    <w:uiPriority w:val="39"/>
    <w:rsid w:val="00176701"/>
    <w:rPr>
      <w:rFonts w:ascii="Raleway Medium" w:hAnsi="Raleway Medium"/>
    </w:rPr>
  </w:style>
  <w:style w:type="character" w:customStyle="1" w:styleId="contentslistChar">
    <w:name w:val="contents list Char"/>
    <w:basedOn w:val="TOC1Char"/>
    <w:link w:val="contentslist"/>
    <w:rsid w:val="00176701"/>
    <w:rPr>
      <w:rFonts w:ascii="Raleway Medium" w:hAnsi="Raleway Medium"/>
      <w:noProof/>
      <w:sz w:val="40"/>
      <w:szCs w:val="40"/>
    </w:rPr>
  </w:style>
  <w:style w:type="character" w:customStyle="1" w:styleId="chartertextChar">
    <w:name w:val="charter text Char"/>
    <w:basedOn w:val="DefaultParagraphFont"/>
    <w:link w:val="chartertext"/>
    <w:rsid w:val="00663983"/>
    <w:rPr>
      <w:rFonts w:ascii="Raleway Medium" w:hAnsi="Raleway Medium"/>
      <w:sz w:val="20"/>
      <w:szCs w:val="20"/>
    </w:rPr>
  </w:style>
  <w:style w:type="paragraph" w:customStyle="1" w:styleId="Bullet1">
    <w:name w:val="Bullet 1"/>
    <w:basedOn w:val="Normal"/>
    <w:qFormat/>
    <w:rsid w:val="009E4C24"/>
    <w:pPr>
      <w:numPr>
        <w:numId w:val="3"/>
      </w:numPr>
      <w:spacing w:after="0" w:line="240" w:lineRule="auto"/>
    </w:pPr>
    <w:rPr>
      <w:rFonts w:asciiTheme="minorHAnsi" w:eastAsia="Times New Roman" w:hAnsiTheme="minorHAnsi" w:cs="Open Sans"/>
      <w:sz w:val="16"/>
      <w:szCs w:val="16"/>
      <w:lang w:eastAsia="en-GB"/>
    </w:rPr>
  </w:style>
  <w:style w:type="table" w:styleId="TableGrid">
    <w:name w:val="Table Grid"/>
    <w:basedOn w:val="TableNormal"/>
    <w:uiPriority w:val="39"/>
    <w:rsid w:val="009E4C2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E4C2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rsid w:val="009E4C24"/>
    <w:pPr>
      <w:suppressAutoHyphens/>
      <w:spacing w:after="0" w:line="240" w:lineRule="auto"/>
      <w:jc w:val="center"/>
    </w:pPr>
    <w:rPr>
      <w:rFonts w:ascii="Arial" w:eastAsia="Times New Roman" w:hAnsi="Arial" w:cs="Times New Roman"/>
      <w:b/>
      <w:szCs w:val="20"/>
      <w:lang w:eastAsia="ar-SA"/>
    </w:rPr>
  </w:style>
  <w:style w:type="character" w:customStyle="1" w:styleId="BodyTextChar">
    <w:name w:val="Body Text Char"/>
    <w:basedOn w:val="DefaultParagraphFont"/>
    <w:link w:val="BodyText"/>
    <w:rsid w:val="009E4C24"/>
    <w:rPr>
      <w:rFonts w:ascii="Arial" w:eastAsia="Times New Roman" w:hAnsi="Arial" w:cs="Times New Roman"/>
      <w:b/>
      <w:szCs w:val="20"/>
      <w:lang w:eastAsia="ar-SA"/>
    </w:rPr>
  </w:style>
  <w:style w:type="character" w:customStyle="1" w:styleId="contentpasted0">
    <w:name w:val="contentpasted0"/>
    <w:basedOn w:val="DefaultParagraphFont"/>
    <w:rsid w:val="005B256A"/>
  </w:style>
  <w:style w:type="paragraph" w:customStyle="1" w:styleId="OfstedQuote">
    <w:name w:val="Ofsted Quote"/>
    <w:basedOn w:val="Normal"/>
    <w:link w:val="OfstedQuoteChar"/>
    <w:qFormat/>
    <w:rsid w:val="00EF29BE"/>
    <w:pPr>
      <w:spacing w:after="160" w:line="259" w:lineRule="auto"/>
      <w:jc w:val="center"/>
    </w:pPr>
    <w:rPr>
      <w:rFonts w:eastAsia="Times New Roman" w:cs="Times New Roman"/>
      <w:i/>
      <w:iCs/>
      <w:color w:val="2A3081" w:themeColor="accent4"/>
      <w:sz w:val="32"/>
      <w:szCs w:val="32"/>
      <w:lang w:eastAsia="en-GB"/>
    </w:rPr>
  </w:style>
  <w:style w:type="paragraph" w:customStyle="1" w:styleId="Quoteauthor">
    <w:name w:val="Quote author"/>
    <w:basedOn w:val="Normal"/>
    <w:link w:val="QuoteauthorChar"/>
    <w:qFormat/>
    <w:rsid w:val="0003656F"/>
    <w:pPr>
      <w:spacing w:after="160" w:line="259" w:lineRule="auto"/>
      <w:jc w:val="center"/>
    </w:pPr>
    <w:rPr>
      <w:i/>
      <w:iCs/>
      <w:color w:val="2A3081" w:themeColor="accent4"/>
      <w:sz w:val="24"/>
      <w:szCs w:val="32"/>
    </w:rPr>
  </w:style>
  <w:style w:type="character" w:customStyle="1" w:styleId="OfstedQuoteChar">
    <w:name w:val="Ofsted Quote Char"/>
    <w:basedOn w:val="DefaultParagraphFont"/>
    <w:link w:val="OfstedQuote"/>
    <w:rsid w:val="00EF29BE"/>
    <w:rPr>
      <w:rFonts w:ascii="Raleway Medium" w:eastAsia="Times New Roman" w:hAnsi="Raleway Medium" w:cs="Times New Roman"/>
      <w:i/>
      <w:iCs/>
      <w:color w:val="2A3081" w:themeColor="accent4"/>
      <w:sz w:val="32"/>
      <w:szCs w:val="32"/>
      <w:lang w:eastAsia="en-GB"/>
    </w:rPr>
  </w:style>
  <w:style w:type="character" w:customStyle="1" w:styleId="QuoteauthorChar">
    <w:name w:val="Quote author Char"/>
    <w:basedOn w:val="DefaultParagraphFont"/>
    <w:link w:val="Quoteauthor"/>
    <w:rsid w:val="0003656F"/>
    <w:rPr>
      <w:rFonts w:ascii="Raleway Medium" w:hAnsi="Raleway Medium"/>
      <w:i/>
      <w:iCs/>
      <w:color w:val="2A3081" w:themeColor="accent4"/>
      <w:sz w:val="24"/>
      <w:szCs w:val="32"/>
    </w:rPr>
  </w:style>
  <w:style w:type="character" w:styleId="UnresolvedMention">
    <w:name w:val="Unresolved Mention"/>
    <w:basedOn w:val="DefaultParagraphFont"/>
    <w:uiPriority w:val="99"/>
    <w:semiHidden/>
    <w:unhideWhenUsed/>
    <w:rsid w:val="00107159"/>
    <w:rPr>
      <w:color w:val="605E5C"/>
      <w:shd w:val="clear" w:color="auto" w:fill="E1DFDD"/>
    </w:rPr>
  </w:style>
  <w:style w:type="paragraph" w:styleId="TOC2">
    <w:name w:val="toc 2"/>
    <w:basedOn w:val="Normal"/>
    <w:next w:val="Normal"/>
    <w:autoRedefine/>
    <w:uiPriority w:val="39"/>
    <w:unhideWhenUsed/>
    <w:rsid w:val="00025FF3"/>
    <w:pPr>
      <w:spacing w:after="100"/>
      <w:ind w:left="220"/>
    </w:pPr>
  </w:style>
  <w:style w:type="paragraph" w:styleId="Title">
    <w:name w:val="Title"/>
    <w:basedOn w:val="Normal"/>
    <w:link w:val="TitleChar"/>
    <w:qFormat/>
    <w:rsid w:val="00193A42"/>
    <w:pPr>
      <w:tabs>
        <w:tab w:val="left" w:pos="432"/>
        <w:tab w:val="left" w:pos="4320"/>
        <w:tab w:val="left" w:pos="8928"/>
      </w:tabs>
      <w:spacing w:after="0" w:line="240" w:lineRule="auto"/>
      <w:jc w:val="center"/>
    </w:pPr>
    <w:rPr>
      <w:rFonts w:ascii="Garamond" w:eastAsia="Times New Roman" w:hAnsi="Garamond" w:cs="Times New Roman"/>
      <w:b/>
      <w:i/>
      <w:color w:val="000000"/>
      <w:sz w:val="20"/>
      <w:szCs w:val="20"/>
    </w:rPr>
  </w:style>
  <w:style w:type="character" w:customStyle="1" w:styleId="TitleChar">
    <w:name w:val="Title Char"/>
    <w:basedOn w:val="DefaultParagraphFont"/>
    <w:link w:val="Title"/>
    <w:rsid w:val="00193A42"/>
    <w:rPr>
      <w:rFonts w:ascii="Garamond" w:eastAsia="Times New Roman" w:hAnsi="Garamond" w:cs="Times New Roman"/>
      <w:b/>
      <w:i/>
      <w:color w:val="000000"/>
      <w:sz w:val="20"/>
      <w:szCs w:val="20"/>
    </w:rPr>
  </w:style>
  <w:style w:type="paragraph" w:styleId="BalloonText">
    <w:name w:val="Balloon Text"/>
    <w:basedOn w:val="Normal"/>
    <w:link w:val="BalloonTextChar"/>
    <w:uiPriority w:val="99"/>
    <w:semiHidden/>
    <w:unhideWhenUsed/>
    <w:rsid w:val="00C84E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4E91"/>
    <w:rPr>
      <w:rFonts w:ascii="Segoe UI" w:hAnsi="Segoe UI" w:cs="Segoe UI"/>
      <w:sz w:val="18"/>
      <w:szCs w:val="18"/>
    </w:rPr>
  </w:style>
  <w:style w:type="table" w:customStyle="1" w:styleId="TableGrid1">
    <w:name w:val="Table Grid1"/>
    <w:basedOn w:val="TableNormal"/>
    <w:next w:val="TableGrid"/>
    <w:uiPriority w:val="39"/>
    <w:rsid w:val="00841D3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81ACB"/>
    <w:rPr>
      <w:rFonts w:asciiTheme="majorHAnsi" w:eastAsiaTheme="majorEastAsia" w:hAnsiTheme="majorHAnsi" w:cstheme="majorBidi"/>
      <w:color w:val="095857" w:themeColor="accent1" w:themeShade="7F"/>
      <w:sz w:val="24"/>
      <w:szCs w:val="24"/>
    </w:rPr>
  </w:style>
  <w:style w:type="paragraph" w:customStyle="1" w:styleId="paragraph">
    <w:name w:val="paragraph"/>
    <w:basedOn w:val="Normal"/>
    <w:rsid w:val="004A4EA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4A4EA5"/>
  </w:style>
  <w:style w:type="character" w:customStyle="1" w:styleId="normaltextrun">
    <w:name w:val="normaltextrun"/>
    <w:basedOn w:val="DefaultParagraphFont"/>
    <w:rsid w:val="004A4EA5"/>
  </w:style>
  <w:style w:type="paragraph" w:styleId="TOC3">
    <w:name w:val="toc 3"/>
    <w:basedOn w:val="Normal"/>
    <w:next w:val="Normal"/>
    <w:autoRedefine/>
    <w:uiPriority w:val="39"/>
    <w:unhideWhenUsed/>
    <w:rsid w:val="00163A49"/>
    <w:pPr>
      <w:spacing w:after="100"/>
      <w:ind w:left="440"/>
    </w:pPr>
  </w:style>
  <w:style w:type="paragraph" w:customStyle="1" w:styleId="p1">
    <w:name w:val="p1"/>
    <w:basedOn w:val="Normal"/>
    <w:rsid w:val="0026159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1">
    <w:name w:val="s1"/>
    <w:basedOn w:val="DefaultParagraphFont"/>
    <w:rsid w:val="0026159A"/>
  </w:style>
  <w:style w:type="character" w:styleId="Strong">
    <w:name w:val="Strong"/>
    <w:basedOn w:val="DefaultParagraphFont"/>
    <w:uiPriority w:val="22"/>
    <w:qFormat/>
    <w:rsid w:val="0026159A"/>
    <w:rPr>
      <w:b/>
      <w:bCs/>
    </w:rPr>
  </w:style>
  <w:style w:type="paragraph" w:customStyle="1" w:styleId="p2">
    <w:name w:val="p2"/>
    <w:basedOn w:val="Normal"/>
    <w:rsid w:val="0026159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3">
    <w:name w:val="p3"/>
    <w:basedOn w:val="Normal"/>
    <w:rsid w:val="0026159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i2">
    <w:name w:val="li2"/>
    <w:basedOn w:val="Normal"/>
    <w:rsid w:val="0026159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3847054">
      <w:bodyDiv w:val="1"/>
      <w:marLeft w:val="0"/>
      <w:marRight w:val="0"/>
      <w:marTop w:val="0"/>
      <w:marBottom w:val="0"/>
      <w:divBdr>
        <w:top w:val="none" w:sz="0" w:space="0" w:color="auto"/>
        <w:left w:val="none" w:sz="0" w:space="0" w:color="auto"/>
        <w:bottom w:val="none" w:sz="0" w:space="0" w:color="auto"/>
        <w:right w:val="none" w:sz="0" w:space="0" w:color="auto"/>
      </w:divBdr>
    </w:div>
    <w:div w:id="436219208">
      <w:bodyDiv w:val="1"/>
      <w:marLeft w:val="0"/>
      <w:marRight w:val="0"/>
      <w:marTop w:val="0"/>
      <w:marBottom w:val="0"/>
      <w:divBdr>
        <w:top w:val="none" w:sz="0" w:space="0" w:color="auto"/>
        <w:left w:val="none" w:sz="0" w:space="0" w:color="auto"/>
        <w:bottom w:val="none" w:sz="0" w:space="0" w:color="auto"/>
        <w:right w:val="none" w:sz="0" w:space="0" w:color="auto"/>
      </w:divBdr>
      <w:divsChild>
        <w:div w:id="37317630">
          <w:marLeft w:val="0"/>
          <w:marRight w:val="0"/>
          <w:marTop w:val="0"/>
          <w:marBottom w:val="0"/>
          <w:divBdr>
            <w:top w:val="none" w:sz="0" w:space="0" w:color="auto"/>
            <w:left w:val="none" w:sz="0" w:space="0" w:color="auto"/>
            <w:bottom w:val="none" w:sz="0" w:space="0" w:color="auto"/>
            <w:right w:val="none" w:sz="0" w:space="0" w:color="auto"/>
          </w:divBdr>
        </w:div>
        <w:div w:id="1330254072">
          <w:marLeft w:val="0"/>
          <w:marRight w:val="0"/>
          <w:marTop w:val="0"/>
          <w:marBottom w:val="0"/>
          <w:divBdr>
            <w:top w:val="none" w:sz="0" w:space="0" w:color="auto"/>
            <w:left w:val="none" w:sz="0" w:space="0" w:color="auto"/>
            <w:bottom w:val="none" w:sz="0" w:space="0" w:color="auto"/>
            <w:right w:val="none" w:sz="0" w:space="0" w:color="auto"/>
          </w:divBdr>
        </w:div>
      </w:divsChild>
    </w:div>
    <w:div w:id="762146070">
      <w:bodyDiv w:val="1"/>
      <w:marLeft w:val="0"/>
      <w:marRight w:val="0"/>
      <w:marTop w:val="0"/>
      <w:marBottom w:val="0"/>
      <w:divBdr>
        <w:top w:val="none" w:sz="0" w:space="0" w:color="auto"/>
        <w:left w:val="none" w:sz="0" w:space="0" w:color="auto"/>
        <w:bottom w:val="none" w:sz="0" w:space="0" w:color="auto"/>
        <w:right w:val="none" w:sz="0" w:space="0" w:color="auto"/>
      </w:divBdr>
    </w:div>
    <w:div w:id="980117390">
      <w:bodyDiv w:val="1"/>
      <w:marLeft w:val="0"/>
      <w:marRight w:val="0"/>
      <w:marTop w:val="0"/>
      <w:marBottom w:val="0"/>
      <w:divBdr>
        <w:top w:val="none" w:sz="0" w:space="0" w:color="auto"/>
        <w:left w:val="none" w:sz="0" w:space="0" w:color="auto"/>
        <w:bottom w:val="none" w:sz="0" w:space="0" w:color="auto"/>
        <w:right w:val="none" w:sz="0" w:space="0" w:color="auto"/>
      </w:divBdr>
    </w:div>
    <w:div w:id="1252471105">
      <w:bodyDiv w:val="1"/>
      <w:marLeft w:val="0"/>
      <w:marRight w:val="0"/>
      <w:marTop w:val="0"/>
      <w:marBottom w:val="0"/>
      <w:divBdr>
        <w:top w:val="none" w:sz="0" w:space="0" w:color="auto"/>
        <w:left w:val="none" w:sz="0" w:space="0" w:color="auto"/>
        <w:bottom w:val="none" w:sz="0" w:space="0" w:color="auto"/>
        <w:right w:val="none" w:sz="0" w:space="0" w:color="auto"/>
      </w:divBdr>
    </w:div>
    <w:div w:id="1503425949">
      <w:bodyDiv w:val="1"/>
      <w:marLeft w:val="0"/>
      <w:marRight w:val="0"/>
      <w:marTop w:val="0"/>
      <w:marBottom w:val="0"/>
      <w:divBdr>
        <w:top w:val="none" w:sz="0" w:space="0" w:color="auto"/>
        <w:left w:val="none" w:sz="0" w:space="0" w:color="auto"/>
        <w:bottom w:val="none" w:sz="0" w:space="0" w:color="auto"/>
        <w:right w:val="none" w:sz="0" w:space="0" w:color="auto"/>
      </w:divBdr>
    </w:div>
    <w:div w:id="1866601322">
      <w:bodyDiv w:val="1"/>
      <w:marLeft w:val="0"/>
      <w:marRight w:val="0"/>
      <w:marTop w:val="0"/>
      <w:marBottom w:val="0"/>
      <w:divBdr>
        <w:top w:val="none" w:sz="0" w:space="0" w:color="auto"/>
        <w:left w:val="none" w:sz="0" w:space="0" w:color="auto"/>
        <w:bottom w:val="none" w:sz="0" w:space="0" w:color="auto"/>
        <w:right w:val="none" w:sz="0" w:space="0" w:color="auto"/>
      </w:divBdr>
    </w:div>
    <w:div w:id="2032366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heeducationalliance-my.sharepoint.com/personal/matt_wadsworth_theeducationalliance_org_uk/Documents/7.%20TEAL/Data%20Manager%20Role/TEAL%20Applicant%20Pack%20Trust%20Data%20Manager.docx"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3.jpg"/><Relationship Id="rId21" Type="http://schemas.openxmlformats.org/officeDocument/2006/relationships/image" Target="media/image11.png"/><Relationship Id="rId34" Type="http://schemas.openxmlformats.org/officeDocument/2006/relationships/footer" Target="footer2.xm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hyperlink" Target="mailto:hr@theeducationalliance.org.uk" TargetMode="Externa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2.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5.pn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4" Type="http://schemas.openxmlformats.org/officeDocument/2006/relationships/image" Target="media/image28.jpeg"/><Relationship Id="rId52"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eader" Target="header3.xml"/><Relationship Id="rId43" Type="http://schemas.openxmlformats.org/officeDocument/2006/relationships/image" Target="media/image27.png"/><Relationship Id="rId48" Type="http://schemas.openxmlformats.org/officeDocument/2006/relationships/image" Target="media/image32.jpeg"/><Relationship Id="rId8" Type="http://schemas.openxmlformats.org/officeDocument/2006/relationships/webSettings" Target="webSettings.xml"/><Relationship Id="rId51"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1.xml"/><Relationship Id="rId38" Type="http://schemas.openxmlformats.org/officeDocument/2006/relationships/image" Target="media/image22.png"/><Relationship Id="rId46" Type="http://schemas.openxmlformats.org/officeDocument/2006/relationships/image" Target="media/image30.jpeg"/><Relationship Id="rId20" Type="http://schemas.openxmlformats.org/officeDocument/2006/relationships/image" Target="media/image10.png"/><Relationship Id="rId41" Type="http://schemas.openxmlformats.org/officeDocument/2006/relationships/image" Target="media/image2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3.xml"/><Relationship Id="rId49" Type="http://schemas.openxmlformats.org/officeDocument/2006/relationships/image" Target="media/image3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44546A"/>
      </a:dk2>
      <a:lt2>
        <a:srgbClr val="E7E6E6"/>
      </a:lt2>
      <a:accent1>
        <a:srgbClr val="13B2B0"/>
      </a:accent1>
      <a:accent2>
        <a:srgbClr val="13B2B0"/>
      </a:accent2>
      <a:accent3>
        <a:srgbClr val="2874AF"/>
      </a:accent3>
      <a:accent4>
        <a:srgbClr val="2A3081"/>
      </a:accent4>
      <a:accent5>
        <a:srgbClr val="16583D"/>
      </a:accent5>
      <a:accent6>
        <a:srgbClr val="7F7F7F"/>
      </a:accent6>
      <a:hlink>
        <a:srgbClr val="0E8583"/>
      </a:hlink>
      <a:folHlink>
        <a:srgbClr val="0E8583"/>
      </a:folHlink>
    </a:clrScheme>
    <a:fontScheme name="TEAL Careers">
      <a:majorFont>
        <a:latin typeface="Raleway ExtraBold"/>
        <a:ea typeface=""/>
        <a:cs typeface=""/>
      </a:majorFont>
      <a:minorFont>
        <a:latin typeface="Raleway"/>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7A1D9F76A594FABCE150344B2307E" ma:contentTypeVersion="15" ma:contentTypeDescription="Create a new document." ma:contentTypeScope="" ma:versionID="c8c7b22ec721873a2ee024416fd01e67">
  <xsd:schema xmlns:xsd="http://www.w3.org/2001/XMLSchema" xmlns:xs="http://www.w3.org/2001/XMLSchema" xmlns:p="http://schemas.microsoft.com/office/2006/metadata/properties" xmlns:ns2="2d2694d3-71a3-47f1-82f2-c85c609fb506" xmlns:ns3="1e267e66-8145-4d74-b14c-87723461649b" targetNamespace="http://schemas.microsoft.com/office/2006/metadata/properties" ma:root="true" ma:fieldsID="b823bc1d8991c875921d1d74f65ce2c9" ns2:_="" ns3:_="">
    <xsd:import namespace="2d2694d3-71a3-47f1-82f2-c85c609fb506"/>
    <xsd:import namespace="1e267e66-8145-4d74-b14c-8772346164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694d3-71a3-47f1-82f2-c85c609fb5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277d52e-0c01-4ee6-a0eb-66b3b7b16d70}" ma:internalName="TaxCatchAll" ma:showField="CatchAllData" ma:web="2d2694d3-71a3-47f1-82f2-c85c609fb5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267e66-8145-4d74-b14c-8772346164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6bc3a80-d601-469c-ab6c-7db1c1be9426"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267e66-8145-4d74-b14c-87723461649b">
      <Terms xmlns="http://schemas.microsoft.com/office/infopath/2007/PartnerControls"/>
    </lcf76f155ced4ddcb4097134ff3c332f>
    <TaxCatchAll xmlns="2d2694d3-71a3-47f1-82f2-c85c609fb506"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C4D065-A3AF-46D0-9795-3DF070EF07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694d3-71a3-47f1-82f2-c85c609fb506"/>
    <ds:schemaRef ds:uri="1e267e66-8145-4d74-b14c-8772346164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DF71FF5-A23D-4659-93CB-E0EDD146DA69}">
  <ds:schemaRefs>
    <ds:schemaRef ds:uri="http://schemas.openxmlformats.org/officeDocument/2006/bibliography"/>
  </ds:schemaRefs>
</ds:datastoreItem>
</file>

<file path=customXml/itemProps3.xml><?xml version="1.0" encoding="utf-8"?>
<ds:datastoreItem xmlns:ds="http://schemas.openxmlformats.org/officeDocument/2006/customXml" ds:itemID="{93B2D854-2DF0-4E0F-B6E9-82E65B765370}">
  <ds:schemaRefs>
    <ds:schemaRef ds:uri="http://schemas.microsoft.com/office/infopath/2007/PartnerControls"/>
    <ds:schemaRef ds:uri="http://purl.org/dc/terms/"/>
    <ds:schemaRef ds:uri="1e267e66-8145-4d74-b14c-87723461649b"/>
    <ds:schemaRef ds:uri="http://purl.org/dc/elements/1.1/"/>
    <ds:schemaRef ds:uri="http://schemas.microsoft.com/office/2006/metadata/properties"/>
    <ds:schemaRef ds:uri="http://schemas.openxmlformats.org/package/2006/metadata/core-properties"/>
    <ds:schemaRef ds:uri="http://schemas.microsoft.com/office/2006/documentManagement/types"/>
    <ds:schemaRef ds:uri="2d2694d3-71a3-47f1-82f2-c85c609fb506"/>
    <ds:schemaRef ds:uri="http://www.w3.org/XML/1998/namespace"/>
    <ds:schemaRef ds:uri="http://purl.org/dc/dcmitype/"/>
  </ds:schemaRefs>
</ds:datastoreItem>
</file>

<file path=customXml/itemProps4.xml><?xml version="1.0" encoding="utf-8"?>
<ds:datastoreItem xmlns:ds="http://schemas.openxmlformats.org/officeDocument/2006/customXml" ds:itemID="{419B0E3C-345A-4900-B3F4-60624CB32B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4035</Words>
  <Characters>23003</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26985</CharactersWithSpaces>
  <SharedDoc>false</SharedDoc>
  <HLinks>
    <vt:vector size="108" baseType="variant">
      <vt:variant>
        <vt:i4>2555976</vt:i4>
      </vt:variant>
      <vt:variant>
        <vt:i4>105</vt:i4>
      </vt:variant>
      <vt:variant>
        <vt:i4>0</vt:i4>
      </vt:variant>
      <vt:variant>
        <vt:i4>5</vt:i4>
      </vt:variant>
      <vt:variant>
        <vt:lpwstr>mailto:hr@theeducationalliance.org.uk</vt:lpwstr>
      </vt:variant>
      <vt:variant>
        <vt:lpwstr/>
      </vt:variant>
      <vt:variant>
        <vt:i4>1572913</vt:i4>
      </vt:variant>
      <vt:variant>
        <vt:i4>98</vt:i4>
      </vt:variant>
      <vt:variant>
        <vt:i4>0</vt:i4>
      </vt:variant>
      <vt:variant>
        <vt:i4>5</vt:i4>
      </vt:variant>
      <vt:variant>
        <vt:lpwstr/>
      </vt:variant>
      <vt:variant>
        <vt:lpwstr>_Toc149298016</vt:lpwstr>
      </vt:variant>
      <vt:variant>
        <vt:i4>1572913</vt:i4>
      </vt:variant>
      <vt:variant>
        <vt:i4>92</vt:i4>
      </vt:variant>
      <vt:variant>
        <vt:i4>0</vt:i4>
      </vt:variant>
      <vt:variant>
        <vt:i4>5</vt:i4>
      </vt:variant>
      <vt:variant>
        <vt:lpwstr/>
      </vt:variant>
      <vt:variant>
        <vt:lpwstr>_Toc149298014</vt:lpwstr>
      </vt:variant>
      <vt:variant>
        <vt:i4>1572913</vt:i4>
      </vt:variant>
      <vt:variant>
        <vt:i4>86</vt:i4>
      </vt:variant>
      <vt:variant>
        <vt:i4>0</vt:i4>
      </vt:variant>
      <vt:variant>
        <vt:i4>5</vt:i4>
      </vt:variant>
      <vt:variant>
        <vt:lpwstr/>
      </vt:variant>
      <vt:variant>
        <vt:lpwstr>_Toc149298013</vt:lpwstr>
      </vt:variant>
      <vt:variant>
        <vt:i4>1572913</vt:i4>
      </vt:variant>
      <vt:variant>
        <vt:i4>80</vt:i4>
      </vt:variant>
      <vt:variant>
        <vt:i4>0</vt:i4>
      </vt:variant>
      <vt:variant>
        <vt:i4>5</vt:i4>
      </vt:variant>
      <vt:variant>
        <vt:lpwstr/>
      </vt:variant>
      <vt:variant>
        <vt:lpwstr>_Toc149298012</vt:lpwstr>
      </vt:variant>
      <vt:variant>
        <vt:i4>7405577</vt:i4>
      </vt:variant>
      <vt:variant>
        <vt:i4>74</vt:i4>
      </vt:variant>
      <vt:variant>
        <vt:i4>0</vt:i4>
      </vt:variant>
      <vt:variant>
        <vt:i4>5</vt:i4>
      </vt:variant>
      <vt:variant>
        <vt:lpwstr>https://theeducationalliance-my.sharepoint.com/personal/matt_wadsworth_theeducationalliance_org_uk/Documents/7. TEAL/Data Manager Role/TEAL Applicant Pack Trust Data Manager.docx</vt:lpwstr>
      </vt:variant>
      <vt:variant>
        <vt:lpwstr>_Toc149298010</vt:lpwstr>
      </vt:variant>
      <vt:variant>
        <vt:i4>1638449</vt:i4>
      </vt:variant>
      <vt:variant>
        <vt:i4>68</vt:i4>
      </vt:variant>
      <vt:variant>
        <vt:i4>0</vt:i4>
      </vt:variant>
      <vt:variant>
        <vt:i4>5</vt:i4>
      </vt:variant>
      <vt:variant>
        <vt:lpwstr/>
      </vt:variant>
      <vt:variant>
        <vt:lpwstr>_Toc149298008</vt:lpwstr>
      </vt:variant>
      <vt:variant>
        <vt:i4>1638449</vt:i4>
      </vt:variant>
      <vt:variant>
        <vt:i4>62</vt:i4>
      </vt:variant>
      <vt:variant>
        <vt:i4>0</vt:i4>
      </vt:variant>
      <vt:variant>
        <vt:i4>5</vt:i4>
      </vt:variant>
      <vt:variant>
        <vt:lpwstr/>
      </vt:variant>
      <vt:variant>
        <vt:lpwstr>_Toc149298007</vt:lpwstr>
      </vt:variant>
      <vt:variant>
        <vt:i4>1638449</vt:i4>
      </vt:variant>
      <vt:variant>
        <vt:i4>56</vt:i4>
      </vt:variant>
      <vt:variant>
        <vt:i4>0</vt:i4>
      </vt:variant>
      <vt:variant>
        <vt:i4>5</vt:i4>
      </vt:variant>
      <vt:variant>
        <vt:lpwstr/>
      </vt:variant>
      <vt:variant>
        <vt:lpwstr>_Toc149298006</vt:lpwstr>
      </vt:variant>
      <vt:variant>
        <vt:i4>1638449</vt:i4>
      </vt:variant>
      <vt:variant>
        <vt:i4>50</vt:i4>
      </vt:variant>
      <vt:variant>
        <vt:i4>0</vt:i4>
      </vt:variant>
      <vt:variant>
        <vt:i4>5</vt:i4>
      </vt:variant>
      <vt:variant>
        <vt:lpwstr/>
      </vt:variant>
      <vt:variant>
        <vt:lpwstr>_Toc149298005</vt:lpwstr>
      </vt:variant>
      <vt:variant>
        <vt:i4>1638449</vt:i4>
      </vt:variant>
      <vt:variant>
        <vt:i4>44</vt:i4>
      </vt:variant>
      <vt:variant>
        <vt:i4>0</vt:i4>
      </vt:variant>
      <vt:variant>
        <vt:i4>5</vt:i4>
      </vt:variant>
      <vt:variant>
        <vt:lpwstr/>
      </vt:variant>
      <vt:variant>
        <vt:lpwstr>_Toc149298004</vt:lpwstr>
      </vt:variant>
      <vt:variant>
        <vt:i4>1638449</vt:i4>
      </vt:variant>
      <vt:variant>
        <vt:i4>38</vt:i4>
      </vt:variant>
      <vt:variant>
        <vt:i4>0</vt:i4>
      </vt:variant>
      <vt:variant>
        <vt:i4>5</vt:i4>
      </vt:variant>
      <vt:variant>
        <vt:lpwstr/>
      </vt:variant>
      <vt:variant>
        <vt:lpwstr>_Toc149298003</vt:lpwstr>
      </vt:variant>
      <vt:variant>
        <vt:i4>1638449</vt:i4>
      </vt:variant>
      <vt:variant>
        <vt:i4>32</vt:i4>
      </vt:variant>
      <vt:variant>
        <vt:i4>0</vt:i4>
      </vt:variant>
      <vt:variant>
        <vt:i4>5</vt:i4>
      </vt:variant>
      <vt:variant>
        <vt:lpwstr/>
      </vt:variant>
      <vt:variant>
        <vt:lpwstr>_Toc149298002</vt:lpwstr>
      </vt:variant>
      <vt:variant>
        <vt:i4>1638449</vt:i4>
      </vt:variant>
      <vt:variant>
        <vt:i4>26</vt:i4>
      </vt:variant>
      <vt:variant>
        <vt:i4>0</vt:i4>
      </vt:variant>
      <vt:variant>
        <vt:i4>5</vt:i4>
      </vt:variant>
      <vt:variant>
        <vt:lpwstr/>
      </vt:variant>
      <vt:variant>
        <vt:lpwstr>_Toc149298001</vt:lpwstr>
      </vt:variant>
      <vt:variant>
        <vt:i4>1638449</vt:i4>
      </vt:variant>
      <vt:variant>
        <vt:i4>20</vt:i4>
      </vt:variant>
      <vt:variant>
        <vt:i4>0</vt:i4>
      </vt:variant>
      <vt:variant>
        <vt:i4>5</vt:i4>
      </vt:variant>
      <vt:variant>
        <vt:lpwstr/>
      </vt:variant>
      <vt:variant>
        <vt:lpwstr>_Toc149298000</vt:lpwstr>
      </vt:variant>
      <vt:variant>
        <vt:i4>2031672</vt:i4>
      </vt:variant>
      <vt:variant>
        <vt:i4>14</vt:i4>
      </vt:variant>
      <vt:variant>
        <vt:i4>0</vt:i4>
      </vt:variant>
      <vt:variant>
        <vt:i4>5</vt:i4>
      </vt:variant>
      <vt:variant>
        <vt:lpwstr/>
      </vt:variant>
      <vt:variant>
        <vt:lpwstr>_Toc149297999</vt:lpwstr>
      </vt:variant>
      <vt:variant>
        <vt:i4>2031672</vt:i4>
      </vt:variant>
      <vt:variant>
        <vt:i4>8</vt:i4>
      </vt:variant>
      <vt:variant>
        <vt:i4>0</vt:i4>
      </vt:variant>
      <vt:variant>
        <vt:i4>5</vt:i4>
      </vt:variant>
      <vt:variant>
        <vt:lpwstr/>
      </vt:variant>
      <vt:variant>
        <vt:lpwstr>_Toc149297998</vt:lpwstr>
      </vt:variant>
      <vt:variant>
        <vt:i4>2031672</vt:i4>
      </vt:variant>
      <vt:variant>
        <vt:i4>2</vt:i4>
      </vt:variant>
      <vt:variant>
        <vt:i4>0</vt:i4>
      </vt:variant>
      <vt:variant>
        <vt:i4>5</vt:i4>
      </vt:variant>
      <vt:variant>
        <vt:lpwstr/>
      </vt:variant>
      <vt:variant>
        <vt:lpwstr>_Toc149297997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Roper F Mrs (TEAL)</dc:creator>
  <cp:keywords/>
  <dc:description/>
  <cp:lastModifiedBy>Hadfield C Mrs (TEAL)</cp:lastModifiedBy>
  <cp:revision>5</cp:revision>
  <cp:lastPrinted>2023-07-20T21:07:00Z</cp:lastPrinted>
  <dcterms:created xsi:type="dcterms:W3CDTF">2024-09-13T12:16:00Z</dcterms:created>
  <dcterms:modified xsi:type="dcterms:W3CDTF">2024-09-13T12:18:00Z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0x0101004B67A1D9F76A594FABCE150344B2307E</vt:lpwstr>
  </property>
  <property fmtid="{D5CDD505-2E9C-101B-9397-08002B2CF9AE}" pid="3" name="MediaServiceImageTags">
    <vt:lpwstr/>
  </property>
</Properties>
</file>