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E0263A" w:rsidRDefault="006F01D6" w:rsidP="00D54214">
      <w:pPr>
        <w:pStyle w:val="Title"/>
        <w:jc w:val="left"/>
        <w:rPr>
          <w:rFonts w:asciiTheme="minorHAnsi" w:hAnsiTheme="minorHAnsi" w:cstheme="minorHAnsi"/>
          <w:i/>
          <w:sz w:val="24"/>
          <w:szCs w:val="24"/>
        </w:rPr>
      </w:pPr>
      <w:r w:rsidRPr="00E0263A">
        <w:rPr>
          <w:rFonts w:asciiTheme="minorHAnsi" w:hAnsiTheme="minorHAnsi" w:cstheme="minorHAnsi"/>
          <w:noProof/>
        </w:rPr>
        <w:drawing>
          <wp:anchor distT="0" distB="0" distL="114300" distR="114300" simplePos="0" relativeHeight="251658240"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E0263A">
        <w:rPr>
          <w:rFonts w:asciiTheme="minorHAnsi" w:hAnsiTheme="minorHAnsi" w:cstheme="minorHAnsi"/>
          <w:sz w:val="24"/>
          <w:szCs w:val="24"/>
        </w:rPr>
        <w:t xml:space="preserve">                                </w:t>
      </w:r>
    </w:p>
    <w:p w14:paraId="2BAE5D82" w14:textId="77777777" w:rsidR="00AE3585" w:rsidRPr="00E0263A" w:rsidRDefault="00AE3585" w:rsidP="00D54214">
      <w:pPr>
        <w:pStyle w:val="Title"/>
        <w:jc w:val="left"/>
        <w:rPr>
          <w:rFonts w:asciiTheme="minorHAnsi" w:hAnsiTheme="minorHAnsi" w:cstheme="minorHAnsi"/>
          <w:b/>
          <w:sz w:val="24"/>
          <w:szCs w:val="24"/>
          <w:highlight w:val="yellow"/>
        </w:rPr>
      </w:pPr>
    </w:p>
    <w:p w14:paraId="5B4602DE" w14:textId="070A83DC" w:rsidR="00D54214" w:rsidRPr="00E0263A" w:rsidRDefault="006F066D" w:rsidP="00D54214">
      <w:pPr>
        <w:pStyle w:val="Title"/>
        <w:jc w:val="left"/>
        <w:rPr>
          <w:rFonts w:asciiTheme="minorHAnsi" w:hAnsiTheme="minorHAnsi" w:cstheme="minorHAnsi"/>
          <w:b/>
          <w:sz w:val="22"/>
          <w:szCs w:val="22"/>
        </w:rPr>
      </w:pPr>
      <w:r>
        <w:rPr>
          <w:rFonts w:asciiTheme="minorHAnsi" w:hAnsiTheme="minorHAnsi" w:cstheme="minorHAnsi"/>
          <w:b/>
          <w:sz w:val="22"/>
          <w:szCs w:val="22"/>
        </w:rPr>
        <w:t>Nursery Nurse</w:t>
      </w:r>
      <w:r w:rsidR="007E57DB" w:rsidRPr="00E0263A">
        <w:rPr>
          <w:rFonts w:asciiTheme="minorHAnsi" w:hAnsiTheme="minorHAnsi" w:cstheme="minorHAnsi"/>
          <w:b/>
          <w:sz w:val="22"/>
          <w:szCs w:val="22"/>
        </w:rPr>
        <w:t xml:space="preserve"> </w:t>
      </w:r>
      <w:r w:rsidR="00275F2B" w:rsidRPr="00E0263A">
        <w:rPr>
          <w:rFonts w:asciiTheme="minorHAnsi" w:hAnsiTheme="minorHAnsi" w:cstheme="minorHAnsi"/>
          <w:b/>
          <w:sz w:val="22"/>
          <w:szCs w:val="22"/>
        </w:rPr>
        <w:t xml:space="preserve">- </w:t>
      </w:r>
      <w:r w:rsidR="00D54214" w:rsidRPr="00E0263A">
        <w:rPr>
          <w:rFonts w:asciiTheme="minorHAnsi" w:hAnsiTheme="minorHAnsi" w:cstheme="minorHAnsi"/>
          <w:b/>
          <w:bCs/>
          <w:sz w:val="22"/>
          <w:szCs w:val="22"/>
        </w:rPr>
        <w:t>Person Specification</w:t>
      </w:r>
      <w:r w:rsidR="00D54214" w:rsidRPr="00E0263A">
        <w:rPr>
          <w:rFonts w:asciiTheme="minorHAnsi" w:hAnsiTheme="minorHAnsi" w:cstheme="minorHAnsi"/>
          <w:b/>
          <w:sz w:val="22"/>
          <w:szCs w:val="22"/>
        </w:rPr>
        <w:t xml:space="preserve">   </w:t>
      </w:r>
    </w:p>
    <w:p w14:paraId="27E8D2CB" w14:textId="77777777" w:rsidR="00AE3585" w:rsidRPr="00E0263A" w:rsidRDefault="00AE3585" w:rsidP="00AE3585">
      <w:pPr>
        <w:pStyle w:val="Subtitle"/>
        <w:rPr>
          <w:rFonts w:asciiTheme="minorHAnsi" w:hAnsiTheme="minorHAnsi" w:cstheme="minorHAnsi"/>
          <w:sz w:val="22"/>
          <w:szCs w:val="22"/>
        </w:rPr>
      </w:pPr>
    </w:p>
    <w:tbl>
      <w:tblPr>
        <w:tblW w:w="4746" w:type="pct"/>
        <w:tblInd w:w="-431" w:type="dxa"/>
        <w:tblCellMar>
          <w:left w:w="107" w:type="dxa"/>
          <w:right w:w="107" w:type="dxa"/>
        </w:tblCellMar>
        <w:tblLook w:val="0000" w:firstRow="0" w:lastRow="0" w:firstColumn="0" w:lastColumn="0" w:noHBand="0" w:noVBand="0"/>
      </w:tblPr>
      <w:tblGrid>
        <w:gridCol w:w="959"/>
        <w:gridCol w:w="6719"/>
        <w:gridCol w:w="1130"/>
        <w:gridCol w:w="1212"/>
      </w:tblGrid>
      <w:tr w:rsidR="006D263E" w:rsidRPr="007E7382" w14:paraId="4C3DB0DD" w14:textId="16098875" w:rsidTr="003641A5">
        <w:trPr>
          <w:cantSplit/>
          <w:trHeight w:val="820"/>
        </w:trPr>
        <w:tc>
          <w:tcPr>
            <w:tcW w:w="3920" w:type="pct"/>
            <w:gridSpan w:val="2"/>
            <w:tcBorders>
              <w:top w:val="single" w:sz="4" w:space="0" w:color="808080"/>
              <w:left w:val="single" w:sz="4" w:space="0" w:color="808080"/>
              <w:bottom w:val="single" w:sz="4" w:space="0" w:color="808080"/>
            </w:tcBorders>
            <w:shd w:val="clear" w:color="auto" w:fill="4DB1AE"/>
            <w:vAlign w:val="center"/>
          </w:tcPr>
          <w:p w14:paraId="502C817A" w14:textId="77777777" w:rsidR="00217ABC" w:rsidRPr="007E7382" w:rsidRDefault="00217ABC" w:rsidP="00217ABC">
            <w:pPr>
              <w:snapToGrid w:val="0"/>
              <w:ind w:left="113" w:right="-1"/>
              <w:jc w:val="center"/>
              <w:rPr>
                <w:rFonts w:ascii="Aptos" w:hAnsi="Aptos" w:cstheme="minorHAnsi"/>
                <w:b/>
                <w:bCs/>
                <w:sz w:val="22"/>
                <w:szCs w:val="22"/>
              </w:rPr>
            </w:pPr>
            <w:r w:rsidRPr="007E7382">
              <w:rPr>
                <w:rFonts w:ascii="Aptos" w:hAnsi="Aptos" w:cstheme="minorHAnsi"/>
                <w:b/>
                <w:bCs/>
                <w:sz w:val="22"/>
                <w:szCs w:val="22"/>
              </w:rPr>
              <w:t>JOB REQUIREMENT</w:t>
            </w:r>
          </w:p>
          <w:p w14:paraId="4CD66054" w14:textId="7B6BC91C" w:rsidR="00BF6E07" w:rsidRPr="007E7382" w:rsidRDefault="00BF6E07">
            <w:pPr>
              <w:snapToGrid w:val="0"/>
              <w:ind w:right="-1"/>
              <w:jc w:val="center"/>
              <w:rPr>
                <w:rFonts w:ascii="Aptos" w:hAnsi="Aptos" w:cstheme="minorHAnsi"/>
                <w:b/>
                <w:bCs/>
                <w:sz w:val="22"/>
                <w:szCs w:val="22"/>
              </w:rPr>
            </w:pPr>
          </w:p>
        </w:tc>
        <w:tc>
          <w:tcPr>
            <w:tcW w:w="514" w:type="pct"/>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7E7382" w:rsidRDefault="00BF6E07" w:rsidP="006D0E1F">
            <w:pPr>
              <w:snapToGrid w:val="0"/>
              <w:jc w:val="center"/>
              <w:rPr>
                <w:rFonts w:ascii="Aptos" w:hAnsi="Aptos" w:cstheme="minorHAnsi"/>
                <w:b/>
                <w:bCs/>
                <w:sz w:val="22"/>
                <w:szCs w:val="22"/>
              </w:rPr>
            </w:pPr>
            <w:r w:rsidRPr="007E7382">
              <w:rPr>
                <w:rFonts w:ascii="Aptos" w:hAnsi="Aptos" w:cstheme="minorHAnsi"/>
                <w:b/>
                <w:bCs/>
                <w:sz w:val="22"/>
                <w:szCs w:val="22"/>
              </w:rPr>
              <w:t>Evidence</w:t>
            </w:r>
          </w:p>
        </w:tc>
        <w:tc>
          <w:tcPr>
            <w:tcW w:w="566" w:type="pct"/>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7E7382" w:rsidRDefault="00BF6E07" w:rsidP="00BF6E07">
            <w:pPr>
              <w:snapToGrid w:val="0"/>
              <w:jc w:val="center"/>
              <w:rPr>
                <w:rFonts w:ascii="Aptos" w:hAnsi="Aptos" w:cstheme="minorHAnsi"/>
                <w:b/>
                <w:bCs/>
                <w:sz w:val="22"/>
                <w:szCs w:val="22"/>
              </w:rPr>
            </w:pPr>
          </w:p>
          <w:p w14:paraId="06C4B524" w14:textId="16F1D8B3" w:rsidR="00BF6E07" w:rsidRPr="007E7382" w:rsidRDefault="00BF6E07" w:rsidP="00BF6E07">
            <w:pPr>
              <w:snapToGrid w:val="0"/>
              <w:jc w:val="center"/>
              <w:rPr>
                <w:rFonts w:ascii="Aptos" w:hAnsi="Aptos" w:cstheme="minorHAnsi"/>
                <w:b/>
                <w:bCs/>
                <w:sz w:val="22"/>
                <w:szCs w:val="22"/>
              </w:rPr>
            </w:pPr>
            <w:r w:rsidRPr="007E7382">
              <w:rPr>
                <w:rFonts w:ascii="Aptos" w:hAnsi="Aptos" w:cstheme="minorHAnsi"/>
                <w:b/>
                <w:bCs/>
                <w:sz w:val="22"/>
                <w:szCs w:val="22"/>
              </w:rPr>
              <w:t>Scoring Method</w:t>
            </w:r>
          </w:p>
        </w:tc>
      </w:tr>
      <w:tr w:rsidR="00217ABC" w:rsidRPr="007E7382" w14:paraId="4793E98D" w14:textId="77777777" w:rsidTr="003F24E6">
        <w:trPr>
          <w:cantSplit/>
          <w:trHeight w:val="454"/>
        </w:trPr>
        <w:tc>
          <w:tcPr>
            <w:tcW w:w="523" w:type="pct"/>
            <w:vMerge w:val="restart"/>
            <w:tcBorders>
              <w:top w:val="single" w:sz="4" w:space="0" w:color="808080"/>
              <w:left w:val="single" w:sz="4" w:space="0" w:color="808080"/>
              <w:right w:val="single" w:sz="4" w:space="0" w:color="auto"/>
            </w:tcBorders>
            <w:textDirection w:val="btLr"/>
            <w:vAlign w:val="center"/>
          </w:tcPr>
          <w:p w14:paraId="17697EE0" w14:textId="77777777" w:rsidR="00217ABC" w:rsidRPr="007E7382" w:rsidRDefault="00217ABC" w:rsidP="003641A5">
            <w:pPr>
              <w:snapToGrid w:val="0"/>
              <w:ind w:left="113" w:right="-1"/>
              <w:jc w:val="center"/>
              <w:rPr>
                <w:rFonts w:ascii="Aptos" w:hAnsi="Aptos" w:cstheme="minorHAnsi"/>
                <w:b/>
                <w:bCs/>
                <w:sz w:val="22"/>
                <w:szCs w:val="22"/>
              </w:rPr>
            </w:pPr>
          </w:p>
          <w:p w14:paraId="66464730" w14:textId="1F6C992E" w:rsidR="00217ABC" w:rsidRPr="007E7382" w:rsidRDefault="00217ABC" w:rsidP="003641A5">
            <w:pPr>
              <w:snapToGrid w:val="0"/>
              <w:ind w:left="113" w:right="-1"/>
              <w:jc w:val="center"/>
              <w:rPr>
                <w:rFonts w:ascii="Aptos" w:hAnsi="Aptos" w:cstheme="minorHAnsi"/>
                <w:b/>
                <w:bCs/>
                <w:sz w:val="22"/>
                <w:szCs w:val="22"/>
              </w:rPr>
            </w:pPr>
            <w:r w:rsidRPr="007E7382">
              <w:rPr>
                <w:rFonts w:ascii="Aptos" w:hAnsi="Aptos" w:cstheme="minorHAnsi"/>
                <w:b/>
                <w:bCs/>
                <w:sz w:val="22"/>
                <w:szCs w:val="22"/>
              </w:rPr>
              <w:t>Qualifications and Experience</w:t>
            </w:r>
            <w:r w:rsidRPr="007E7382">
              <w:rPr>
                <w:rFonts w:ascii="Aptos" w:hAnsi="Aptos" w:cstheme="minorHAnsi"/>
                <w:b/>
                <w:bCs/>
                <w:sz w:val="22"/>
                <w:szCs w:val="22"/>
              </w:rPr>
              <w:tab/>
            </w:r>
          </w:p>
        </w:tc>
        <w:tc>
          <w:tcPr>
            <w:tcW w:w="3397" w:type="pct"/>
            <w:tcBorders>
              <w:top w:val="single" w:sz="4" w:space="0" w:color="auto"/>
              <w:left w:val="single" w:sz="4" w:space="0" w:color="auto"/>
              <w:bottom w:val="single" w:sz="4" w:space="0" w:color="auto"/>
            </w:tcBorders>
          </w:tcPr>
          <w:p w14:paraId="3125F05A" w14:textId="42D46507" w:rsidR="00217ABC" w:rsidRPr="007E7382" w:rsidRDefault="00217ABC" w:rsidP="00F556E9">
            <w:pPr>
              <w:snapToGrid w:val="0"/>
              <w:spacing w:before="96" w:after="96"/>
              <w:rPr>
                <w:rFonts w:ascii="Aptos" w:hAnsi="Aptos" w:cstheme="minorHAnsi"/>
                <w:sz w:val="22"/>
                <w:szCs w:val="22"/>
              </w:rPr>
            </w:pPr>
            <w:r w:rsidRPr="007E7382">
              <w:rPr>
                <w:rFonts w:ascii="Aptos" w:hAnsi="Aptos" w:cs="Calibri"/>
                <w:sz w:val="22"/>
                <w:szCs w:val="22"/>
              </w:rPr>
              <w:t>Good standard of Education including literacy and numeracy at Level 2 (or equivalent)</w:t>
            </w:r>
          </w:p>
        </w:tc>
        <w:tc>
          <w:tcPr>
            <w:tcW w:w="51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1E15A784" w:rsidR="00217ABC" w:rsidRPr="007E7382" w:rsidRDefault="00217ABC" w:rsidP="00F556E9">
            <w:pPr>
              <w:snapToGrid w:val="0"/>
              <w:jc w:val="center"/>
              <w:rPr>
                <w:rFonts w:ascii="Aptos" w:hAnsi="Aptos" w:cstheme="minorHAnsi"/>
                <w:sz w:val="22"/>
                <w:szCs w:val="22"/>
              </w:rPr>
            </w:pPr>
            <w:r w:rsidRPr="007E7382">
              <w:rPr>
                <w:rFonts w:ascii="Aptos" w:hAnsi="Aptos" w:cstheme="minorHAnsi"/>
                <w:sz w:val="22"/>
                <w:szCs w:val="22"/>
              </w:rPr>
              <w:t>A</w:t>
            </w:r>
          </w:p>
        </w:tc>
        <w:tc>
          <w:tcPr>
            <w:tcW w:w="5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56D2793" w14:textId="0E5164A2" w:rsidR="00217ABC" w:rsidRPr="007E7382" w:rsidRDefault="00217ABC" w:rsidP="00F556E9">
            <w:pPr>
              <w:snapToGrid w:val="0"/>
              <w:jc w:val="center"/>
              <w:rPr>
                <w:rFonts w:ascii="Aptos" w:hAnsi="Aptos" w:cstheme="minorHAnsi"/>
                <w:sz w:val="22"/>
                <w:szCs w:val="22"/>
              </w:rPr>
            </w:pPr>
            <w:r w:rsidRPr="007E7382">
              <w:rPr>
                <w:rFonts w:ascii="Aptos" w:hAnsi="Aptos" w:cstheme="minorHAnsi"/>
                <w:sz w:val="22"/>
                <w:szCs w:val="22"/>
              </w:rPr>
              <w:t>Pass/Fail</w:t>
            </w:r>
          </w:p>
        </w:tc>
      </w:tr>
      <w:tr w:rsidR="00217ABC" w:rsidRPr="007E7382" w14:paraId="48CE3EC4" w14:textId="77777777" w:rsidTr="003F24E6">
        <w:trPr>
          <w:cantSplit/>
          <w:trHeight w:val="454"/>
        </w:trPr>
        <w:tc>
          <w:tcPr>
            <w:tcW w:w="523" w:type="pct"/>
            <w:vMerge/>
            <w:tcBorders>
              <w:left w:val="single" w:sz="4" w:space="0" w:color="808080"/>
              <w:right w:val="single" w:sz="4" w:space="0" w:color="auto"/>
            </w:tcBorders>
            <w:textDirection w:val="btLr"/>
            <w:vAlign w:val="center"/>
          </w:tcPr>
          <w:p w14:paraId="64C73FC5" w14:textId="77777777" w:rsidR="00217ABC" w:rsidRPr="007E7382" w:rsidRDefault="00217ABC" w:rsidP="00F556E9">
            <w:pPr>
              <w:snapToGrid w:val="0"/>
              <w:ind w:left="113" w:right="-1"/>
              <w:jc w:val="center"/>
              <w:rPr>
                <w:rFonts w:ascii="Aptos" w:hAnsi="Aptos" w:cstheme="minorHAnsi"/>
                <w:b/>
                <w:bCs/>
                <w:sz w:val="22"/>
                <w:szCs w:val="22"/>
              </w:rPr>
            </w:pPr>
          </w:p>
        </w:tc>
        <w:tc>
          <w:tcPr>
            <w:tcW w:w="3397" w:type="pct"/>
            <w:tcBorders>
              <w:top w:val="single" w:sz="4" w:space="0" w:color="auto"/>
              <w:left w:val="single" w:sz="4" w:space="0" w:color="auto"/>
              <w:bottom w:val="single" w:sz="4" w:space="0" w:color="auto"/>
            </w:tcBorders>
          </w:tcPr>
          <w:p w14:paraId="06C28B5F" w14:textId="33938F35" w:rsidR="00217ABC" w:rsidRPr="007E7382" w:rsidRDefault="005948B0" w:rsidP="00F556E9">
            <w:pPr>
              <w:snapToGrid w:val="0"/>
              <w:spacing w:before="96" w:after="96"/>
              <w:rPr>
                <w:rFonts w:ascii="Aptos" w:hAnsi="Aptos" w:cs="Calibri"/>
                <w:sz w:val="22"/>
                <w:szCs w:val="22"/>
              </w:rPr>
            </w:pPr>
            <w:r>
              <w:rPr>
                <w:rFonts w:ascii="Aptos" w:hAnsi="Aptos" w:cs="Calibri"/>
                <w:sz w:val="22"/>
                <w:szCs w:val="22"/>
              </w:rPr>
              <w:t xml:space="preserve">A relevant level </w:t>
            </w:r>
            <w:r w:rsidR="00755C22">
              <w:rPr>
                <w:rFonts w:ascii="Aptos" w:hAnsi="Aptos" w:cs="Calibri"/>
                <w:sz w:val="22"/>
                <w:szCs w:val="22"/>
              </w:rPr>
              <w:t xml:space="preserve">3 qualification </w:t>
            </w:r>
            <w:r>
              <w:rPr>
                <w:rFonts w:ascii="Aptos" w:hAnsi="Aptos" w:cs="Calibri"/>
                <w:sz w:val="22"/>
                <w:szCs w:val="22"/>
              </w:rPr>
              <w:t xml:space="preserve">(or equivalent standard) such as </w:t>
            </w:r>
            <w:r w:rsidR="00087F9C">
              <w:rPr>
                <w:rFonts w:ascii="Aptos" w:hAnsi="Aptos" w:cs="Calibri"/>
                <w:sz w:val="22"/>
                <w:szCs w:val="22"/>
              </w:rPr>
              <w:t xml:space="preserve">the </w:t>
            </w:r>
            <w:r w:rsidR="00087F9C" w:rsidRPr="00087F9C">
              <w:rPr>
                <w:rFonts w:ascii="Aptos" w:hAnsi="Aptos"/>
                <w:sz w:val="22"/>
                <w:szCs w:val="22"/>
              </w:rPr>
              <w:t>Level 3 Diploma for the Early Years Workforce (Early Years Educator)</w:t>
            </w:r>
          </w:p>
          <w:p w14:paraId="4AE650DE" w14:textId="2C2C723B" w:rsidR="00217ABC" w:rsidRPr="007E7382" w:rsidRDefault="00217ABC" w:rsidP="00F556E9">
            <w:pPr>
              <w:snapToGrid w:val="0"/>
              <w:spacing w:before="96" w:after="96"/>
              <w:rPr>
                <w:rFonts w:ascii="Aptos" w:hAnsi="Aptos" w:cs="Calibri"/>
                <w:sz w:val="22"/>
                <w:szCs w:val="22"/>
              </w:rPr>
            </w:pPr>
          </w:p>
        </w:tc>
        <w:tc>
          <w:tcPr>
            <w:tcW w:w="51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0B9287F" w14:textId="402707F1" w:rsidR="00217ABC" w:rsidRPr="007E7382" w:rsidRDefault="00217ABC" w:rsidP="00F556E9">
            <w:pPr>
              <w:snapToGrid w:val="0"/>
              <w:jc w:val="center"/>
              <w:rPr>
                <w:rFonts w:ascii="Aptos" w:hAnsi="Aptos" w:cstheme="minorHAnsi"/>
                <w:sz w:val="22"/>
                <w:szCs w:val="22"/>
              </w:rPr>
            </w:pPr>
            <w:r w:rsidRPr="007E7382">
              <w:rPr>
                <w:rFonts w:ascii="Aptos" w:hAnsi="Aptos" w:cstheme="minorHAnsi"/>
                <w:sz w:val="22"/>
                <w:szCs w:val="22"/>
              </w:rPr>
              <w:t>A</w:t>
            </w:r>
          </w:p>
        </w:tc>
        <w:tc>
          <w:tcPr>
            <w:tcW w:w="5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5A534D6D" w14:textId="4C662333" w:rsidR="00217ABC" w:rsidRPr="007E7382" w:rsidRDefault="00217ABC" w:rsidP="00F556E9">
            <w:pPr>
              <w:snapToGrid w:val="0"/>
              <w:jc w:val="center"/>
              <w:rPr>
                <w:rFonts w:ascii="Aptos" w:hAnsi="Aptos" w:cstheme="minorHAnsi"/>
                <w:sz w:val="22"/>
                <w:szCs w:val="22"/>
              </w:rPr>
            </w:pPr>
            <w:r w:rsidRPr="007E7382">
              <w:rPr>
                <w:rFonts w:ascii="Aptos" w:hAnsi="Aptos" w:cstheme="minorHAnsi"/>
                <w:sz w:val="22"/>
                <w:szCs w:val="22"/>
              </w:rPr>
              <w:t>Pass/Fail</w:t>
            </w:r>
          </w:p>
        </w:tc>
      </w:tr>
      <w:tr w:rsidR="00217ABC" w:rsidRPr="007E7382" w14:paraId="52FFA164" w14:textId="77777777" w:rsidTr="003F24E6">
        <w:trPr>
          <w:cantSplit/>
          <w:trHeight w:val="454"/>
        </w:trPr>
        <w:tc>
          <w:tcPr>
            <w:tcW w:w="523" w:type="pct"/>
            <w:vMerge/>
            <w:tcBorders>
              <w:left w:val="single" w:sz="4" w:space="0" w:color="808080"/>
              <w:right w:val="single" w:sz="4" w:space="0" w:color="auto"/>
            </w:tcBorders>
            <w:textDirection w:val="btLr"/>
            <w:vAlign w:val="center"/>
          </w:tcPr>
          <w:p w14:paraId="18348A75" w14:textId="77777777" w:rsidR="00217ABC" w:rsidRPr="007E7382" w:rsidRDefault="00217ABC" w:rsidP="003B7EEE">
            <w:pPr>
              <w:snapToGrid w:val="0"/>
              <w:ind w:left="113" w:right="-1"/>
              <w:jc w:val="center"/>
              <w:rPr>
                <w:rFonts w:ascii="Aptos" w:hAnsi="Aptos" w:cstheme="minorHAnsi"/>
                <w:b/>
                <w:bCs/>
                <w:sz w:val="22"/>
                <w:szCs w:val="22"/>
              </w:rPr>
            </w:pPr>
          </w:p>
        </w:tc>
        <w:tc>
          <w:tcPr>
            <w:tcW w:w="3397" w:type="pct"/>
            <w:tcBorders>
              <w:top w:val="single" w:sz="4" w:space="0" w:color="auto"/>
              <w:left w:val="single" w:sz="4" w:space="0" w:color="auto"/>
              <w:bottom w:val="single" w:sz="4" w:space="0" w:color="auto"/>
            </w:tcBorders>
            <w:vAlign w:val="center"/>
          </w:tcPr>
          <w:p w14:paraId="176396A1" w14:textId="77777777" w:rsidR="00217ABC" w:rsidRPr="007E7382" w:rsidRDefault="00217ABC" w:rsidP="003B7EEE">
            <w:pPr>
              <w:snapToGrid w:val="0"/>
              <w:spacing w:before="96" w:after="96"/>
              <w:rPr>
                <w:rFonts w:ascii="Aptos" w:hAnsi="Aptos" w:cstheme="minorHAnsi"/>
                <w:sz w:val="22"/>
                <w:szCs w:val="22"/>
              </w:rPr>
            </w:pPr>
            <w:r w:rsidRPr="007E7382">
              <w:rPr>
                <w:rFonts w:ascii="Aptos" w:hAnsi="Aptos" w:cstheme="minorHAnsi"/>
                <w:sz w:val="22"/>
                <w:szCs w:val="22"/>
              </w:rPr>
              <w:t>Paediatric First Aid Qualification or willingness to undertake</w:t>
            </w:r>
          </w:p>
          <w:p w14:paraId="32B05AFC" w14:textId="60C81A68" w:rsidR="00217ABC" w:rsidRPr="007E7382" w:rsidRDefault="00217ABC" w:rsidP="003B7EEE">
            <w:pPr>
              <w:snapToGrid w:val="0"/>
              <w:spacing w:before="96" w:after="96"/>
              <w:rPr>
                <w:rFonts w:ascii="Aptos" w:hAnsi="Aptos" w:cs="Calibri"/>
                <w:sz w:val="22"/>
                <w:szCs w:val="22"/>
              </w:rPr>
            </w:pPr>
          </w:p>
        </w:tc>
        <w:tc>
          <w:tcPr>
            <w:tcW w:w="51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29F3D08" w14:textId="2AE19A7F" w:rsidR="00217ABC" w:rsidRPr="007E7382" w:rsidRDefault="00217ABC" w:rsidP="003B7EEE">
            <w:pPr>
              <w:snapToGrid w:val="0"/>
              <w:jc w:val="center"/>
              <w:rPr>
                <w:rFonts w:ascii="Aptos" w:hAnsi="Aptos" w:cstheme="minorHAnsi"/>
                <w:sz w:val="22"/>
                <w:szCs w:val="22"/>
              </w:rPr>
            </w:pPr>
            <w:r w:rsidRPr="007E7382">
              <w:rPr>
                <w:rFonts w:ascii="Aptos" w:hAnsi="Aptos" w:cstheme="minorHAnsi"/>
                <w:sz w:val="22"/>
                <w:szCs w:val="22"/>
              </w:rPr>
              <w:t>A/I</w:t>
            </w:r>
          </w:p>
        </w:tc>
        <w:tc>
          <w:tcPr>
            <w:tcW w:w="5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1F51A53" w14:textId="3834D9BF" w:rsidR="00217ABC" w:rsidRPr="007E7382" w:rsidRDefault="00217ABC" w:rsidP="003B7EEE">
            <w:pPr>
              <w:snapToGrid w:val="0"/>
              <w:jc w:val="center"/>
              <w:rPr>
                <w:rFonts w:ascii="Aptos" w:hAnsi="Aptos" w:cstheme="minorHAnsi"/>
                <w:sz w:val="22"/>
                <w:szCs w:val="22"/>
              </w:rPr>
            </w:pPr>
            <w:r w:rsidRPr="007E7382">
              <w:rPr>
                <w:rFonts w:ascii="Aptos" w:hAnsi="Aptos" w:cstheme="minorHAnsi"/>
                <w:sz w:val="22"/>
                <w:szCs w:val="22"/>
              </w:rPr>
              <w:t>Pass/Fail</w:t>
            </w:r>
          </w:p>
        </w:tc>
      </w:tr>
      <w:tr w:rsidR="00217ABC" w:rsidRPr="007E7382" w14:paraId="6558C4F9" w14:textId="774545EF" w:rsidTr="003641A5">
        <w:trPr>
          <w:cantSplit/>
          <w:trHeight w:val="454"/>
        </w:trPr>
        <w:tc>
          <w:tcPr>
            <w:tcW w:w="523" w:type="pct"/>
            <w:vMerge/>
            <w:tcBorders>
              <w:left w:val="single" w:sz="4" w:space="0" w:color="808080"/>
              <w:bottom w:val="single" w:sz="4" w:space="0" w:color="auto"/>
              <w:right w:val="single" w:sz="4" w:space="0" w:color="auto"/>
            </w:tcBorders>
            <w:vAlign w:val="center"/>
          </w:tcPr>
          <w:p w14:paraId="57FFD33C" w14:textId="77777777" w:rsidR="00217ABC" w:rsidRPr="007E7382" w:rsidRDefault="00217ABC" w:rsidP="003B7EEE">
            <w:pPr>
              <w:rPr>
                <w:rFonts w:ascii="Aptos" w:hAnsi="Aptos" w:cstheme="minorHAnsi"/>
                <w:b/>
                <w:bCs/>
                <w:sz w:val="22"/>
                <w:szCs w:val="22"/>
              </w:rPr>
            </w:pPr>
          </w:p>
        </w:tc>
        <w:tc>
          <w:tcPr>
            <w:tcW w:w="3397" w:type="pct"/>
            <w:tcBorders>
              <w:top w:val="single" w:sz="4" w:space="0" w:color="auto"/>
              <w:left w:val="single" w:sz="4" w:space="0" w:color="auto"/>
              <w:bottom w:val="single" w:sz="4" w:space="0" w:color="auto"/>
            </w:tcBorders>
            <w:vAlign w:val="center"/>
          </w:tcPr>
          <w:p w14:paraId="57B244AB" w14:textId="5C2EFE95" w:rsidR="00217ABC" w:rsidRPr="007E7382" w:rsidRDefault="00217ABC" w:rsidP="00217ABC">
            <w:pPr>
              <w:rPr>
                <w:rFonts w:ascii="Aptos" w:hAnsi="Aptos" w:cs="Calibri"/>
                <w:sz w:val="22"/>
                <w:szCs w:val="22"/>
              </w:rPr>
            </w:pPr>
            <w:r w:rsidRPr="007E7382">
              <w:rPr>
                <w:rFonts w:ascii="Aptos" w:hAnsi="Aptos" w:cs="Calibri"/>
                <w:sz w:val="22"/>
                <w:szCs w:val="22"/>
              </w:rPr>
              <w:t xml:space="preserve">Prior experience of working with </w:t>
            </w:r>
            <w:r w:rsidR="00F3768B">
              <w:rPr>
                <w:rFonts w:ascii="Aptos" w:hAnsi="Aptos" w:cs="Calibri"/>
                <w:sz w:val="22"/>
                <w:szCs w:val="22"/>
              </w:rPr>
              <w:t xml:space="preserve">young </w:t>
            </w:r>
            <w:r w:rsidRPr="007E7382">
              <w:rPr>
                <w:rFonts w:ascii="Aptos" w:hAnsi="Aptos" w:cs="Calibri"/>
                <w:sz w:val="22"/>
                <w:szCs w:val="22"/>
              </w:rPr>
              <w:t xml:space="preserve">children in an educational or </w:t>
            </w:r>
            <w:r w:rsidR="00F3768B">
              <w:rPr>
                <w:rFonts w:ascii="Aptos" w:hAnsi="Aptos" w:cs="Calibri"/>
                <w:sz w:val="22"/>
                <w:szCs w:val="22"/>
              </w:rPr>
              <w:t>nursery</w:t>
            </w:r>
            <w:r w:rsidRPr="007E7382">
              <w:rPr>
                <w:rFonts w:ascii="Aptos" w:hAnsi="Aptos" w:cs="Calibri"/>
                <w:sz w:val="22"/>
                <w:szCs w:val="22"/>
              </w:rPr>
              <w:t xml:space="preserve"> setting.</w:t>
            </w:r>
          </w:p>
          <w:p w14:paraId="0C5781B6" w14:textId="3E20294C" w:rsidR="00217ABC" w:rsidRPr="007E7382" w:rsidRDefault="00217ABC" w:rsidP="00217ABC">
            <w:pPr>
              <w:rPr>
                <w:rFonts w:ascii="Aptos" w:hAnsi="Aptos" w:cs="Calibri"/>
                <w:sz w:val="22"/>
                <w:szCs w:val="22"/>
              </w:rPr>
            </w:pPr>
          </w:p>
        </w:tc>
        <w:tc>
          <w:tcPr>
            <w:tcW w:w="51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A63E518" w14:textId="04D50F26" w:rsidR="00217ABC" w:rsidRPr="007E7382" w:rsidRDefault="00217ABC" w:rsidP="003B7EEE">
            <w:pPr>
              <w:snapToGrid w:val="0"/>
              <w:jc w:val="center"/>
              <w:rPr>
                <w:rFonts w:ascii="Aptos" w:hAnsi="Aptos" w:cstheme="minorHAnsi"/>
                <w:sz w:val="22"/>
                <w:szCs w:val="22"/>
              </w:rPr>
            </w:pPr>
            <w:r w:rsidRPr="007E7382">
              <w:rPr>
                <w:rFonts w:ascii="Aptos" w:hAnsi="Aptos" w:cstheme="minorHAnsi"/>
                <w:sz w:val="22"/>
                <w:szCs w:val="22"/>
              </w:rPr>
              <w:t>A/I</w:t>
            </w:r>
          </w:p>
        </w:tc>
        <w:tc>
          <w:tcPr>
            <w:tcW w:w="5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798D31E" w14:textId="4D3C08E3" w:rsidR="00217ABC" w:rsidRPr="007E7382" w:rsidRDefault="00217ABC"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3B7EEE" w:rsidRPr="007E7382" w14:paraId="6B78F423" w14:textId="0815168A" w:rsidTr="003641A5">
        <w:trPr>
          <w:cantSplit/>
          <w:trHeight w:val="454"/>
        </w:trPr>
        <w:tc>
          <w:tcPr>
            <w:tcW w:w="523" w:type="pct"/>
            <w:vMerge w:val="restart"/>
            <w:tcBorders>
              <w:top w:val="single" w:sz="4" w:space="0" w:color="808080"/>
              <w:left w:val="single" w:sz="4" w:space="0" w:color="808080"/>
              <w:right w:val="single" w:sz="4" w:space="0" w:color="auto"/>
            </w:tcBorders>
            <w:textDirection w:val="btLr"/>
            <w:vAlign w:val="center"/>
          </w:tcPr>
          <w:p w14:paraId="1261596D" w14:textId="77777777" w:rsidR="00BD2A00" w:rsidRPr="007E7382" w:rsidRDefault="003B7EEE" w:rsidP="003B7EEE">
            <w:pPr>
              <w:snapToGrid w:val="0"/>
              <w:ind w:left="113" w:right="-1"/>
              <w:jc w:val="center"/>
              <w:rPr>
                <w:rFonts w:ascii="Aptos" w:hAnsi="Aptos" w:cstheme="minorHAnsi"/>
                <w:b/>
                <w:bCs/>
                <w:sz w:val="22"/>
                <w:szCs w:val="22"/>
              </w:rPr>
            </w:pPr>
            <w:r w:rsidRPr="007E7382">
              <w:rPr>
                <w:rFonts w:ascii="Aptos" w:hAnsi="Aptos" w:cstheme="minorHAnsi"/>
                <w:b/>
                <w:bCs/>
                <w:sz w:val="22"/>
                <w:szCs w:val="22"/>
              </w:rPr>
              <w:t xml:space="preserve">Knowledge and </w:t>
            </w:r>
          </w:p>
          <w:p w14:paraId="63A3A50C" w14:textId="6B64BADB" w:rsidR="003B7EEE" w:rsidRPr="007E7382" w:rsidRDefault="003B7EEE" w:rsidP="003B7EEE">
            <w:pPr>
              <w:snapToGrid w:val="0"/>
              <w:ind w:left="113" w:right="-1"/>
              <w:jc w:val="center"/>
              <w:rPr>
                <w:rFonts w:ascii="Aptos" w:hAnsi="Aptos" w:cstheme="minorHAnsi"/>
                <w:b/>
                <w:bCs/>
                <w:sz w:val="22"/>
                <w:szCs w:val="22"/>
              </w:rPr>
            </w:pPr>
            <w:r w:rsidRPr="007E7382">
              <w:rPr>
                <w:rFonts w:ascii="Aptos" w:hAnsi="Aptos" w:cstheme="minorHAnsi"/>
                <w:b/>
                <w:bCs/>
                <w:sz w:val="22"/>
                <w:szCs w:val="22"/>
              </w:rPr>
              <w:t>Skills</w:t>
            </w:r>
          </w:p>
        </w:tc>
        <w:tc>
          <w:tcPr>
            <w:tcW w:w="3397" w:type="pct"/>
            <w:tcBorders>
              <w:top w:val="single" w:sz="4" w:space="0" w:color="808080"/>
              <w:left w:val="single" w:sz="4" w:space="0" w:color="808080"/>
              <w:bottom w:val="single" w:sz="4" w:space="0" w:color="808080"/>
            </w:tcBorders>
            <w:vAlign w:val="center"/>
          </w:tcPr>
          <w:p w14:paraId="64917DCE" w14:textId="77777777" w:rsidR="00BF5559" w:rsidRPr="007E7382" w:rsidRDefault="00BF5559" w:rsidP="003B7EEE">
            <w:pPr>
              <w:suppressAutoHyphens w:val="0"/>
              <w:overflowPunct w:val="0"/>
              <w:autoSpaceDE w:val="0"/>
              <w:autoSpaceDN w:val="0"/>
              <w:adjustRightInd w:val="0"/>
              <w:textAlignment w:val="baseline"/>
              <w:rPr>
                <w:rFonts w:ascii="Aptos" w:hAnsi="Aptos" w:cstheme="minorHAnsi"/>
                <w:sz w:val="22"/>
                <w:szCs w:val="22"/>
              </w:rPr>
            </w:pPr>
          </w:p>
          <w:p w14:paraId="05793EB4" w14:textId="77777777" w:rsidR="00BF5559" w:rsidRPr="007E7382" w:rsidRDefault="006C1B6B" w:rsidP="003B7EEE">
            <w:pPr>
              <w:suppressAutoHyphens w:val="0"/>
              <w:overflowPunct w:val="0"/>
              <w:autoSpaceDE w:val="0"/>
              <w:autoSpaceDN w:val="0"/>
              <w:adjustRightInd w:val="0"/>
              <w:textAlignment w:val="baseline"/>
              <w:rPr>
                <w:rFonts w:ascii="Aptos" w:hAnsi="Aptos" w:cstheme="minorHAnsi"/>
                <w:sz w:val="22"/>
                <w:szCs w:val="22"/>
              </w:rPr>
            </w:pPr>
            <w:r w:rsidRPr="007E7382">
              <w:rPr>
                <w:rFonts w:ascii="Aptos" w:hAnsi="Aptos" w:cstheme="minorHAnsi"/>
                <w:sz w:val="22"/>
                <w:szCs w:val="22"/>
              </w:rPr>
              <w:t xml:space="preserve">Knowledge of child development and children’s personal development needs </w:t>
            </w:r>
          </w:p>
          <w:p w14:paraId="4768E262" w14:textId="0CA5FB15" w:rsidR="006C1B6B" w:rsidRPr="007E7382" w:rsidRDefault="006C1B6B" w:rsidP="003B7EEE">
            <w:pPr>
              <w:suppressAutoHyphens w:val="0"/>
              <w:overflowPunct w:val="0"/>
              <w:autoSpaceDE w:val="0"/>
              <w:autoSpaceDN w:val="0"/>
              <w:adjustRightInd w:val="0"/>
              <w:textAlignment w:val="baseline"/>
              <w:rPr>
                <w:rFonts w:ascii="Aptos" w:hAnsi="Aptos" w:cstheme="minorHAnsi"/>
                <w:b/>
                <w:bCs/>
                <w:sz w:val="22"/>
                <w:szCs w:val="22"/>
              </w:rPr>
            </w:pPr>
          </w:p>
        </w:tc>
        <w:tc>
          <w:tcPr>
            <w:tcW w:w="51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048FF59" w14:textId="0E21F9FC" w:rsidR="003B7EEE" w:rsidRPr="007E7382" w:rsidRDefault="003B7EEE" w:rsidP="003B7EEE">
            <w:pPr>
              <w:snapToGrid w:val="0"/>
              <w:jc w:val="center"/>
              <w:rPr>
                <w:rFonts w:ascii="Aptos" w:hAnsi="Aptos" w:cstheme="minorHAnsi"/>
                <w:sz w:val="22"/>
                <w:szCs w:val="22"/>
              </w:rPr>
            </w:pPr>
            <w:r w:rsidRPr="007E7382">
              <w:rPr>
                <w:rFonts w:ascii="Aptos" w:hAnsi="Aptos" w:cstheme="minorHAnsi"/>
                <w:sz w:val="22"/>
                <w:szCs w:val="22"/>
              </w:rPr>
              <w:t>A</w:t>
            </w:r>
            <w:r w:rsidR="0024604A" w:rsidRPr="007E7382">
              <w:rPr>
                <w:rFonts w:ascii="Aptos" w:hAnsi="Aptos" w:cstheme="minorHAnsi"/>
                <w:sz w:val="22"/>
                <w:szCs w:val="22"/>
              </w:rPr>
              <w:t>/</w:t>
            </w:r>
            <w:r w:rsidRPr="007E7382">
              <w:rPr>
                <w:rFonts w:ascii="Aptos" w:hAnsi="Aptos" w:cstheme="minorHAnsi"/>
                <w:sz w:val="22"/>
                <w:szCs w:val="22"/>
              </w:rPr>
              <w:t xml:space="preserve">I </w:t>
            </w:r>
          </w:p>
        </w:tc>
        <w:tc>
          <w:tcPr>
            <w:tcW w:w="5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C0E5439" w14:textId="7A315E4B" w:rsidR="003B7EEE" w:rsidRPr="007E7382" w:rsidRDefault="003B7EEE"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3B7EEE" w:rsidRPr="007E7382" w14:paraId="0B552A74" w14:textId="3CC1C900" w:rsidTr="003641A5">
        <w:trPr>
          <w:cantSplit/>
          <w:trHeight w:val="454"/>
        </w:trPr>
        <w:tc>
          <w:tcPr>
            <w:tcW w:w="523" w:type="pct"/>
            <w:vMerge/>
            <w:tcBorders>
              <w:left w:val="single" w:sz="4" w:space="0" w:color="808080"/>
              <w:right w:val="single" w:sz="4" w:space="0" w:color="auto"/>
            </w:tcBorders>
            <w:vAlign w:val="center"/>
          </w:tcPr>
          <w:p w14:paraId="1A3AD7C1" w14:textId="77777777" w:rsidR="003B7EEE" w:rsidRPr="007E7382" w:rsidRDefault="003B7EEE" w:rsidP="003B7EEE">
            <w:pPr>
              <w:snapToGrid w:val="0"/>
              <w:ind w:right="-1"/>
              <w:rPr>
                <w:rFonts w:ascii="Aptos" w:hAnsi="Aptos" w:cstheme="minorHAnsi"/>
                <w:b/>
                <w:bCs/>
                <w:sz w:val="22"/>
                <w:szCs w:val="22"/>
              </w:rPr>
            </w:pPr>
          </w:p>
        </w:tc>
        <w:tc>
          <w:tcPr>
            <w:tcW w:w="3397" w:type="pct"/>
            <w:tcBorders>
              <w:top w:val="single" w:sz="4" w:space="0" w:color="auto"/>
              <w:left w:val="single" w:sz="4" w:space="0" w:color="auto"/>
              <w:bottom w:val="single" w:sz="4" w:space="0" w:color="auto"/>
            </w:tcBorders>
            <w:vAlign w:val="center"/>
          </w:tcPr>
          <w:p w14:paraId="42297CB3" w14:textId="77777777" w:rsidR="00BF5559" w:rsidRPr="007E7382" w:rsidRDefault="00BF5559" w:rsidP="003B7EEE">
            <w:pPr>
              <w:suppressAutoHyphens w:val="0"/>
              <w:overflowPunct w:val="0"/>
              <w:autoSpaceDE w:val="0"/>
              <w:autoSpaceDN w:val="0"/>
              <w:adjustRightInd w:val="0"/>
              <w:textAlignment w:val="baseline"/>
              <w:rPr>
                <w:rFonts w:ascii="Aptos" w:hAnsi="Aptos" w:cstheme="minorHAnsi"/>
                <w:sz w:val="22"/>
                <w:szCs w:val="22"/>
              </w:rPr>
            </w:pPr>
          </w:p>
          <w:p w14:paraId="278145C7" w14:textId="77777777" w:rsidR="00BF5559" w:rsidRPr="007E7382" w:rsidRDefault="007304C8" w:rsidP="003B7EEE">
            <w:pPr>
              <w:suppressAutoHyphens w:val="0"/>
              <w:overflowPunct w:val="0"/>
              <w:autoSpaceDE w:val="0"/>
              <w:autoSpaceDN w:val="0"/>
              <w:adjustRightInd w:val="0"/>
              <w:textAlignment w:val="baseline"/>
              <w:rPr>
                <w:rFonts w:ascii="Aptos" w:hAnsi="Aptos" w:cstheme="minorHAnsi"/>
                <w:sz w:val="22"/>
                <w:szCs w:val="22"/>
              </w:rPr>
            </w:pPr>
            <w:r w:rsidRPr="007E7382">
              <w:rPr>
                <w:rFonts w:ascii="Aptos" w:hAnsi="Aptos" w:cstheme="minorHAnsi"/>
                <w:sz w:val="22"/>
                <w:szCs w:val="22"/>
              </w:rPr>
              <w:t xml:space="preserve">Knowledge of strategies which promote good behaviour and discipline </w:t>
            </w:r>
          </w:p>
          <w:p w14:paraId="1CF7546C" w14:textId="4447DBA7" w:rsidR="007304C8" w:rsidRPr="007E7382" w:rsidRDefault="007304C8" w:rsidP="003B7EEE">
            <w:pPr>
              <w:suppressAutoHyphens w:val="0"/>
              <w:overflowPunct w:val="0"/>
              <w:autoSpaceDE w:val="0"/>
              <w:autoSpaceDN w:val="0"/>
              <w:adjustRightInd w:val="0"/>
              <w:textAlignment w:val="baseline"/>
              <w:rPr>
                <w:rFonts w:ascii="Aptos" w:hAnsi="Aptos" w:cstheme="minorHAnsi"/>
                <w:b/>
                <w:bCs/>
                <w:sz w:val="22"/>
                <w:szCs w:val="22"/>
              </w:rPr>
            </w:pPr>
          </w:p>
        </w:tc>
        <w:tc>
          <w:tcPr>
            <w:tcW w:w="51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9C1CFFF" w14:textId="3E70D886" w:rsidR="003B7EEE" w:rsidRPr="007E7382" w:rsidRDefault="003B7EEE" w:rsidP="003B7EEE">
            <w:pPr>
              <w:snapToGrid w:val="0"/>
              <w:jc w:val="center"/>
              <w:rPr>
                <w:rFonts w:ascii="Aptos" w:hAnsi="Aptos" w:cstheme="minorHAnsi"/>
                <w:sz w:val="22"/>
                <w:szCs w:val="22"/>
              </w:rPr>
            </w:pPr>
            <w:r w:rsidRPr="007E7382">
              <w:rPr>
                <w:rFonts w:ascii="Aptos" w:hAnsi="Aptos" w:cstheme="minorHAnsi"/>
                <w:sz w:val="22"/>
                <w:szCs w:val="22"/>
              </w:rPr>
              <w:t>A, I</w:t>
            </w:r>
          </w:p>
        </w:tc>
        <w:tc>
          <w:tcPr>
            <w:tcW w:w="56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148EAFA" w14:textId="2CAEF19F" w:rsidR="003B7EEE" w:rsidRPr="007E7382" w:rsidRDefault="003B7EEE"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D769D6" w:rsidRPr="007E7382" w14:paraId="704DC018" w14:textId="156B5AD4" w:rsidTr="007E7382">
        <w:trPr>
          <w:cantSplit/>
          <w:trHeight w:val="454"/>
        </w:trPr>
        <w:tc>
          <w:tcPr>
            <w:tcW w:w="523" w:type="pct"/>
            <w:vMerge/>
            <w:tcBorders>
              <w:left w:val="single" w:sz="4" w:space="0" w:color="808080"/>
              <w:bottom w:val="single" w:sz="4" w:space="0" w:color="auto"/>
              <w:right w:val="single" w:sz="4" w:space="0" w:color="auto"/>
            </w:tcBorders>
            <w:vAlign w:val="center"/>
          </w:tcPr>
          <w:p w14:paraId="5D4A5C2F" w14:textId="77777777" w:rsidR="00D769D6" w:rsidRPr="007E7382" w:rsidRDefault="00D769D6" w:rsidP="00D769D6">
            <w:pPr>
              <w:rPr>
                <w:rFonts w:ascii="Aptos" w:hAnsi="Aptos" w:cstheme="minorHAnsi"/>
                <w:b/>
                <w:bCs/>
                <w:sz w:val="22"/>
                <w:szCs w:val="22"/>
              </w:rPr>
            </w:pPr>
          </w:p>
        </w:tc>
        <w:tc>
          <w:tcPr>
            <w:tcW w:w="3397" w:type="pct"/>
            <w:tcBorders>
              <w:top w:val="single" w:sz="4" w:space="0" w:color="808080"/>
              <w:left w:val="single" w:sz="4" w:space="0" w:color="808080"/>
              <w:bottom w:val="single" w:sz="4" w:space="0" w:color="auto"/>
            </w:tcBorders>
          </w:tcPr>
          <w:p w14:paraId="70308811" w14:textId="77777777" w:rsidR="00BF5559" w:rsidRPr="007E7382" w:rsidRDefault="00BF5559" w:rsidP="00D769D6">
            <w:pPr>
              <w:suppressAutoHyphens w:val="0"/>
              <w:overflowPunct w:val="0"/>
              <w:autoSpaceDE w:val="0"/>
              <w:autoSpaceDN w:val="0"/>
              <w:adjustRightInd w:val="0"/>
              <w:textAlignment w:val="baseline"/>
              <w:rPr>
                <w:rFonts w:ascii="Aptos" w:hAnsi="Aptos" w:cs="Calibri"/>
                <w:sz w:val="22"/>
                <w:szCs w:val="22"/>
              </w:rPr>
            </w:pPr>
          </w:p>
          <w:p w14:paraId="1CB950DA" w14:textId="055A7495" w:rsidR="00D769D6" w:rsidRPr="007E7382" w:rsidRDefault="00D1249C" w:rsidP="00D769D6">
            <w:pPr>
              <w:suppressAutoHyphens w:val="0"/>
              <w:overflowPunct w:val="0"/>
              <w:autoSpaceDE w:val="0"/>
              <w:autoSpaceDN w:val="0"/>
              <w:adjustRightInd w:val="0"/>
              <w:textAlignment w:val="baseline"/>
              <w:rPr>
                <w:rFonts w:ascii="Aptos" w:hAnsi="Aptos" w:cs="Calibri"/>
                <w:sz w:val="22"/>
                <w:szCs w:val="22"/>
              </w:rPr>
            </w:pPr>
            <w:r>
              <w:rPr>
                <w:rFonts w:ascii="Aptos" w:hAnsi="Aptos" w:cs="Calibri"/>
                <w:sz w:val="22"/>
                <w:szCs w:val="22"/>
              </w:rPr>
              <w:t>K</w:t>
            </w:r>
            <w:r w:rsidR="00D769D6" w:rsidRPr="007E7382">
              <w:rPr>
                <w:rFonts w:ascii="Aptos" w:hAnsi="Aptos" w:cs="Calibri"/>
                <w:sz w:val="22"/>
                <w:szCs w:val="22"/>
              </w:rPr>
              <w:t xml:space="preserve">nowledge of </w:t>
            </w:r>
            <w:r w:rsidR="00151B8C">
              <w:rPr>
                <w:rFonts w:ascii="Aptos" w:hAnsi="Aptos" w:cs="Calibri"/>
                <w:sz w:val="22"/>
                <w:szCs w:val="22"/>
              </w:rPr>
              <w:t xml:space="preserve">the </w:t>
            </w:r>
            <w:r w:rsidR="007900EB">
              <w:rPr>
                <w:rFonts w:ascii="Aptos" w:hAnsi="Aptos" w:cs="Calibri"/>
                <w:sz w:val="22"/>
                <w:szCs w:val="22"/>
              </w:rPr>
              <w:t>E</w:t>
            </w:r>
            <w:r w:rsidR="00151B8C">
              <w:rPr>
                <w:rFonts w:ascii="Aptos" w:hAnsi="Aptos" w:cs="Calibri"/>
                <w:sz w:val="22"/>
                <w:szCs w:val="22"/>
              </w:rPr>
              <w:t xml:space="preserve">arly </w:t>
            </w:r>
            <w:r w:rsidR="007900EB">
              <w:rPr>
                <w:rFonts w:ascii="Aptos" w:hAnsi="Aptos" w:cs="Calibri"/>
                <w:sz w:val="22"/>
                <w:szCs w:val="22"/>
              </w:rPr>
              <w:t>Y</w:t>
            </w:r>
            <w:r w:rsidR="00151B8C">
              <w:rPr>
                <w:rFonts w:ascii="Aptos" w:hAnsi="Aptos" w:cs="Calibri"/>
                <w:sz w:val="22"/>
                <w:szCs w:val="22"/>
              </w:rPr>
              <w:t xml:space="preserve">ears </w:t>
            </w:r>
            <w:r w:rsidR="007900EB">
              <w:rPr>
                <w:rFonts w:ascii="Aptos" w:hAnsi="Aptos" w:cs="Calibri"/>
                <w:sz w:val="22"/>
                <w:szCs w:val="22"/>
              </w:rPr>
              <w:t>F</w:t>
            </w:r>
            <w:r>
              <w:rPr>
                <w:rFonts w:ascii="Aptos" w:hAnsi="Aptos" w:cs="Calibri"/>
                <w:sz w:val="22"/>
                <w:szCs w:val="22"/>
              </w:rPr>
              <w:t xml:space="preserve">oundation </w:t>
            </w:r>
            <w:r w:rsidR="007900EB">
              <w:rPr>
                <w:rFonts w:ascii="Aptos" w:hAnsi="Aptos" w:cs="Calibri"/>
                <w:sz w:val="22"/>
                <w:szCs w:val="22"/>
              </w:rPr>
              <w:t>S</w:t>
            </w:r>
            <w:r>
              <w:rPr>
                <w:rFonts w:ascii="Aptos" w:hAnsi="Aptos" w:cs="Calibri"/>
                <w:sz w:val="22"/>
                <w:szCs w:val="22"/>
              </w:rPr>
              <w:t xml:space="preserve">tage </w:t>
            </w:r>
            <w:r w:rsidR="007900EB">
              <w:rPr>
                <w:rFonts w:ascii="Aptos" w:hAnsi="Aptos" w:cs="Calibri"/>
                <w:sz w:val="22"/>
                <w:szCs w:val="22"/>
              </w:rPr>
              <w:t xml:space="preserve">(EYFS) </w:t>
            </w:r>
            <w:r>
              <w:rPr>
                <w:rFonts w:ascii="Aptos" w:hAnsi="Aptos" w:cs="Calibri"/>
                <w:sz w:val="22"/>
                <w:szCs w:val="22"/>
              </w:rPr>
              <w:t>curriculum</w:t>
            </w:r>
          </w:p>
          <w:p w14:paraId="338C3943" w14:textId="2231EBD1" w:rsidR="00BF5559" w:rsidRPr="007E7382" w:rsidRDefault="00BF5559" w:rsidP="00D769D6">
            <w:pPr>
              <w:suppressAutoHyphens w:val="0"/>
              <w:overflowPunct w:val="0"/>
              <w:autoSpaceDE w:val="0"/>
              <w:autoSpaceDN w:val="0"/>
              <w:adjustRightInd w:val="0"/>
              <w:textAlignment w:val="baseline"/>
              <w:rPr>
                <w:rFonts w:ascii="Aptos" w:hAnsi="Aptos" w:cstheme="minorHAnsi"/>
                <w:sz w:val="22"/>
                <w:szCs w:val="22"/>
              </w:rPr>
            </w:pPr>
          </w:p>
        </w:tc>
        <w:tc>
          <w:tcPr>
            <w:tcW w:w="514" w:type="pct"/>
            <w:tcBorders>
              <w:top w:val="single" w:sz="4" w:space="0" w:color="808080"/>
              <w:left w:val="single" w:sz="4" w:space="0" w:color="808080"/>
              <w:bottom w:val="single" w:sz="4" w:space="0" w:color="auto"/>
              <w:right w:val="single" w:sz="4" w:space="0" w:color="808080"/>
            </w:tcBorders>
            <w:shd w:val="clear" w:color="auto" w:fill="FFFFFF"/>
            <w:vAlign w:val="center"/>
          </w:tcPr>
          <w:p w14:paraId="3F490B92" w14:textId="51E38964" w:rsidR="00D769D6" w:rsidRPr="007E7382" w:rsidRDefault="00D769D6" w:rsidP="00D769D6">
            <w:pPr>
              <w:snapToGrid w:val="0"/>
              <w:jc w:val="center"/>
              <w:rPr>
                <w:rFonts w:ascii="Aptos" w:hAnsi="Aptos" w:cstheme="minorHAnsi"/>
                <w:sz w:val="22"/>
                <w:szCs w:val="22"/>
              </w:rPr>
            </w:pPr>
            <w:r w:rsidRPr="007E7382">
              <w:rPr>
                <w:rFonts w:ascii="Aptos" w:hAnsi="Aptos" w:cstheme="minorHAnsi"/>
                <w:sz w:val="22"/>
                <w:szCs w:val="22"/>
              </w:rPr>
              <w:t>A/I</w:t>
            </w:r>
          </w:p>
        </w:tc>
        <w:tc>
          <w:tcPr>
            <w:tcW w:w="566" w:type="pct"/>
            <w:tcBorders>
              <w:top w:val="single" w:sz="4" w:space="0" w:color="808080"/>
              <w:left w:val="single" w:sz="4" w:space="0" w:color="808080"/>
              <w:bottom w:val="single" w:sz="4" w:space="0" w:color="auto"/>
              <w:right w:val="single" w:sz="4" w:space="0" w:color="808080"/>
            </w:tcBorders>
            <w:shd w:val="clear" w:color="auto" w:fill="FFFFFF"/>
            <w:vAlign w:val="center"/>
          </w:tcPr>
          <w:p w14:paraId="528840F8" w14:textId="138EE001" w:rsidR="00D769D6" w:rsidRPr="007E7382" w:rsidRDefault="00D769D6" w:rsidP="00D769D6">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7E7382" w:rsidRPr="007E7382" w14:paraId="0E55C3BF" w14:textId="7C1A3B95" w:rsidTr="007E7382">
        <w:trPr>
          <w:trHeight w:val="454"/>
        </w:trPr>
        <w:tc>
          <w:tcPr>
            <w:tcW w:w="52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9B42A65" w14:textId="60FB38AE" w:rsidR="007E7382" w:rsidRPr="007E7382" w:rsidRDefault="007E7382" w:rsidP="003B7EEE">
            <w:pPr>
              <w:snapToGrid w:val="0"/>
              <w:ind w:left="113" w:right="-1"/>
              <w:jc w:val="center"/>
              <w:rPr>
                <w:rFonts w:ascii="Aptos" w:hAnsi="Aptos" w:cstheme="minorHAnsi"/>
                <w:b/>
                <w:bCs/>
                <w:sz w:val="22"/>
                <w:szCs w:val="22"/>
              </w:rPr>
            </w:pPr>
            <w:r w:rsidRPr="007E7382">
              <w:rPr>
                <w:rFonts w:ascii="Aptos" w:hAnsi="Aptos" w:cstheme="minorHAnsi"/>
                <w:b/>
                <w:bCs/>
                <w:sz w:val="22"/>
                <w:szCs w:val="22"/>
              </w:rPr>
              <w:t>Values and Behaviours</w:t>
            </w:r>
          </w:p>
        </w:tc>
        <w:tc>
          <w:tcPr>
            <w:tcW w:w="3397" w:type="pct"/>
            <w:tcBorders>
              <w:top w:val="single" w:sz="4" w:space="0" w:color="auto"/>
              <w:left w:val="single" w:sz="4" w:space="0" w:color="auto"/>
              <w:bottom w:val="single" w:sz="4" w:space="0" w:color="auto"/>
              <w:right w:val="single" w:sz="4" w:space="0" w:color="auto"/>
            </w:tcBorders>
            <w:vAlign w:val="center"/>
          </w:tcPr>
          <w:p w14:paraId="3F0AEBC8" w14:textId="0646810E" w:rsidR="007E7382" w:rsidRPr="007E7382" w:rsidRDefault="007E7382" w:rsidP="000A2405">
            <w:pPr>
              <w:suppressAutoHyphens w:val="0"/>
              <w:overflowPunct w:val="0"/>
              <w:autoSpaceDE w:val="0"/>
              <w:autoSpaceDN w:val="0"/>
              <w:adjustRightInd w:val="0"/>
              <w:textAlignment w:val="baseline"/>
              <w:rPr>
                <w:rFonts w:ascii="Aptos" w:hAnsi="Aptos" w:cstheme="minorHAnsi"/>
                <w:b/>
                <w:sz w:val="22"/>
                <w:szCs w:val="22"/>
              </w:rPr>
            </w:pPr>
            <w:r w:rsidRPr="007E7382">
              <w:rPr>
                <w:rFonts w:ascii="Aptos" w:hAnsi="Aptos" w:cstheme="minorHAnsi"/>
                <w:b/>
                <w:sz w:val="22"/>
                <w:szCs w:val="22"/>
              </w:rPr>
              <w:t>Kindness</w:t>
            </w:r>
          </w:p>
          <w:p w14:paraId="5FCB0954" w14:textId="2E6FC621" w:rsidR="007E7382" w:rsidRPr="007E7382" w:rsidRDefault="007E7382" w:rsidP="00D65DC8">
            <w:pPr>
              <w:suppressAutoHyphens w:val="0"/>
              <w:overflowPunct w:val="0"/>
              <w:autoSpaceDE w:val="0"/>
              <w:autoSpaceDN w:val="0"/>
              <w:adjustRightInd w:val="0"/>
              <w:textAlignment w:val="baseline"/>
              <w:rPr>
                <w:rFonts w:ascii="Aptos" w:hAnsi="Aptos" w:cstheme="minorHAnsi"/>
                <w:sz w:val="22"/>
                <w:szCs w:val="22"/>
              </w:rPr>
            </w:pPr>
            <w:r w:rsidRPr="007E7382">
              <w:rPr>
                <w:rFonts w:ascii="Aptos" w:hAnsi="Aptos" w:cs="Calibri"/>
                <w:sz w:val="22"/>
                <w:szCs w:val="22"/>
              </w:rPr>
              <w:t>Acts with patience, respect, generosity and forgiveness. Acts with compassion and care, listens and sees the person behind the role. Focuses on relational practice; builds trust and rapport with others by empowering and elevating them.</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4271444B" w14:textId="733034E1"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I</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56CBD0A" w14:textId="604BF04E"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7E7382" w:rsidRPr="007E7382" w14:paraId="5CCBC9C6" w14:textId="77777777" w:rsidTr="007E7382">
        <w:trPr>
          <w:trHeight w:val="454"/>
        </w:trPr>
        <w:tc>
          <w:tcPr>
            <w:tcW w:w="523" w:type="pct"/>
            <w:vMerge/>
            <w:tcBorders>
              <w:top w:val="single" w:sz="4" w:space="0" w:color="auto"/>
              <w:left w:val="single" w:sz="4" w:space="0" w:color="auto"/>
              <w:bottom w:val="single" w:sz="4" w:space="0" w:color="auto"/>
              <w:right w:val="single" w:sz="4" w:space="0" w:color="auto"/>
            </w:tcBorders>
            <w:vAlign w:val="center"/>
          </w:tcPr>
          <w:p w14:paraId="1C5B7CE2" w14:textId="77777777" w:rsidR="007E7382" w:rsidRPr="007E7382" w:rsidRDefault="007E7382" w:rsidP="003B7EEE">
            <w:pPr>
              <w:rPr>
                <w:rFonts w:ascii="Aptos" w:hAnsi="Aptos" w:cstheme="minorHAnsi"/>
                <w:sz w:val="22"/>
                <w:szCs w:val="22"/>
              </w:rPr>
            </w:pPr>
          </w:p>
        </w:tc>
        <w:tc>
          <w:tcPr>
            <w:tcW w:w="3397" w:type="pct"/>
            <w:tcBorders>
              <w:top w:val="single" w:sz="4" w:space="0" w:color="auto"/>
              <w:left w:val="single" w:sz="4" w:space="0" w:color="auto"/>
              <w:bottom w:val="single" w:sz="4" w:space="0" w:color="auto"/>
              <w:right w:val="single" w:sz="4" w:space="0" w:color="auto"/>
            </w:tcBorders>
            <w:vAlign w:val="center"/>
          </w:tcPr>
          <w:p w14:paraId="02758956" w14:textId="747D86BE" w:rsidR="007E7382" w:rsidRPr="007E7382" w:rsidRDefault="007E7382" w:rsidP="00385F36">
            <w:pPr>
              <w:suppressAutoHyphens w:val="0"/>
              <w:overflowPunct w:val="0"/>
              <w:autoSpaceDE w:val="0"/>
              <w:autoSpaceDN w:val="0"/>
              <w:adjustRightInd w:val="0"/>
              <w:textAlignment w:val="baseline"/>
              <w:rPr>
                <w:rFonts w:ascii="Aptos" w:hAnsi="Aptos" w:cstheme="minorHAnsi"/>
                <w:b/>
                <w:sz w:val="22"/>
                <w:szCs w:val="22"/>
              </w:rPr>
            </w:pPr>
            <w:r w:rsidRPr="007E7382">
              <w:rPr>
                <w:rFonts w:ascii="Aptos" w:hAnsi="Aptos" w:cstheme="minorHAnsi"/>
                <w:b/>
                <w:sz w:val="22"/>
                <w:szCs w:val="22"/>
              </w:rPr>
              <w:t>Trust</w:t>
            </w:r>
          </w:p>
          <w:p w14:paraId="7CD2B913" w14:textId="5D13D649" w:rsidR="007E7382" w:rsidRPr="007E7382" w:rsidRDefault="007E7382" w:rsidP="0045596C">
            <w:pPr>
              <w:suppressAutoHyphens w:val="0"/>
              <w:overflowPunct w:val="0"/>
              <w:autoSpaceDE w:val="0"/>
              <w:autoSpaceDN w:val="0"/>
              <w:adjustRightInd w:val="0"/>
              <w:textAlignment w:val="baseline"/>
              <w:rPr>
                <w:rFonts w:ascii="Aptos" w:hAnsi="Aptos" w:cstheme="minorHAnsi"/>
                <w:sz w:val="22"/>
                <w:szCs w:val="22"/>
              </w:rPr>
            </w:pPr>
            <w:r w:rsidRPr="007E7382">
              <w:rPr>
                <w:rFonts w:ascii="Aptos" w:hAnsi="Aptos" w:cstheme="minorHAnsi"/>
                <w:sz w:val="22"/>
                <w:szCs w:val="22"/>
              </w:rPr>
              <w:t xml:space="preserve">Acts in a reliable, consistent, credible, honest, humble, courageous manner. Manages emotions and helps others to do the same. Keeps promises and does what they say they will. </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3B12F8FA" w14:textId="3BB0536F"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I</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61E65806" w14:textId="63726D40"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7E7382" w:rsidRPr="007E7382" w14:paraId="762118FF" w14:textId="77777777" w:rsidTr="007E7382">
        <w:trPr>
          <w:trHeight w:val="454"/>
        </w:trPr>
        <w:tc>
          <w:tcPr>
            <w:tcW w:w="523" w:type="pct"/>
            <w:vMerge/>
            <w:tcBorders>
              <w:top w:val="single" w:sz="4" w:space="0" w:color="auto"/>
              <w:left w:val="single" w:sz="4" w:space="0" w:color="auto"/>
              <w:bottom w:val="single" w:sz="4" w:space="0" w:color="auto"/>
              <w:right w:val="single" w:sz="4" w:space="0" w:color="auto"/>
            </w:tcBorders>
            <w:vAlign w:val="center"/>
          </w:tcPr>
          <w:p w14:paraId="04776622" w14:textId="77777777" w:rsidR="007E7382" w:rsidRPr="007E7382" w:rsidRDefault="007E7382" w:rsidP="003B7EEE">
            <w:pPr>
              <w:rPr>
                <w:rFonts w:ascii="Aptos" w:hAnsi="Aptos" w:cstheme="minorHAnsi"/>
                <w:sz w:val="22"/>
                <w:szCs w:val="22"/>
              </w:rPr>
            </w:pPr>
          </w:p>
        </w:tc>
        <w:tc>
          <w:tcPr>
            <w:tcW w:w="3397" w:type="pct"/>
            <w:tcBorders>
              <w:top w:val="single" w:sz="4" w:space="0" w:color="auto"/>
              <w:left w:val="single" w:sz="4" w:space="0" w:color="auto"/>
              <w:bottom w:val="single" w:sz="4" w:space="0" w:color="auto"/>
              <w:right w:val="single" w:sz="4" w:space="0" w:color="auto"/>
            </w:tcBorders>
            <w:vAlign w:val="center"/>
          </w:tcPr>
          <w:p w14:paraId="56E96F7E" w14:textId="5D10A49B" w:rsidR="007E7382" w:rsidRPr="007E7382" w:rsidRDefault="007E7382" w:rsidP="00385F36">
            <w:pPr>
              <w:suppressAutoHyphens w:val="0"/>
              <w:overflowPunct w:val="0"/>
              <w:autoSpaceDE w:val="0"/>
              <w:autoSpaceDN w:val="0"/>
              <w:adjustRightInd w:val="0"/>
              <w:textAlignment w:val="baseline"/>
              <w:rPr>
                <w:rFonts w:ascii="Aptos" w:hAnsi="Aptos" w:cstheme="minorHAnsi"/>
                <w:b/>
                <w:sz w:val="22"/>
                <w:szCs w:val="22"/>
              </w:rPr>
            </w:pPr>
            <w:r w:rsidRPr="007E7382">
              <w:rPr>
                <w:rFonts w:ascii="Aptos" w:hAnsi="Aptos" w:cstheme="minorHAnsi"/>
                <w:b/>
                <w:sz w:val="22"/>
                <w:szCs w:val="22"/>
              </w:rPr>
              <w:t>Service</w:t>
            </w:r>
          </w:p>
          <w:p w14:paraId="7395EC09" w14:textId="0517B1B7" w:rsidR="007E7382" w:rsidRPr="007E7382" w:rsidRDefault="007E7382" w:rsidP="007D49AA">
            <w:pPr>
              <w:pStyle w:val="Bullet1"/>
              <w:numPr>
                <w:ilvl w:val="0"/>
                <w:numId w:val="0"/>
              </w:numPr>
              <w:rPr>
                <w:rFonts w:ascii="Aptos" w:hAnsi="Aptos" w:cstheme="minorHAnsi"/>
                <w:sz w:val="22"/>
                <w:szCs w:val="22"/>
              </w:rPr>
            </w:pPr>
            <w:r w:rsidRPr="007E7382">
              <w:rPr>
                <w:rFonts w:ascii="Aptos" w:hAnsi="Aptos" w:cstheme="minorHAnsi"/>
                <w:sz w:val="22"/>
                <w:szCs w:val="22"/>
              </w:rPr>
              <w:t>Puts themself in the service of others. Models calm and considerate behaviour. Behaves in a dutiful way, demonstrating humility and self-control.</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598D0341" w14:textId="62A5B46D"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I</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1C2B832" w14:textId="4F9FFD23"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r w:rsidR="007E7382" w:rsidRPr="007E7382" w14:paraId="38079973" w14:textId="77777777" w:rsidTr="007E7382">
        <w:trPr>
          <w:trHeight w:val="454"/>
        </w:trPr>
        <w:tc>
          <w:tcPr>
            <w:tcW w:w="523" w:type="pct"/>
            <w:vMerge/>
            <w:tcBorders>
              <w:top w:val="single" w:sz="4" w:space="0" w:color="auto"/>
              <w:left w:val="single" w:sz="4" w:space="0" w:color="auto"/>
              <w:bottom w:val="single" w:sz="4" w:space="0" w:color="auto"/>
              <w:right w:val="single" w:sz="4" w:space="0" w:color="auto"/>
            </w:tcBorders>
            <w:vAlign w:val="center"/>
          </w:tcPr>
          <w:p w14:paraId="5B8814CE" w14:textId="77777777" w:rsidR="007E7382" w:rsidRPr="007E7382" w:rsidRDefault="007E7382" w:rsidP="003B7EEE">
            <w:pPr>
              <w:rPr>
                <w:rFonts w:ascii="Aptos" w:hAnsi="Aptos" w:cstheme="minorHAnsi"/>
                <w:sz w:val="22"/>
                <w:szCs w:val="22"/>
              </w:rPr>
            </w:pPr>
          </w:p>
        </w:tc>
        <w:tc>
          <w:tcPr>
            <w:tcW w:w="3397" w:type="pct"/>
            <w:tcBorders>
              <w:top w:val="single" w:sz="4" w:space="0" w:color="auto"/>
              <w:left w:val="single" w:sz="4" w:space="0" w:color="auto"/>
              <w:bottom w:val="single" w:sz="4" w:space="0" w:color="auto"/>
              <w:right w:val="single" w:sz="4" w:space="0" w:color="auto"/>
            </w:tcBorders>
            <w:vAlign w:val="center"/>
          </w:tcPr>
          <w:p w14:paraId="603CB24D" w14:textId="77777777" w:rsidR="007E7382" w:rsidRPr="007E7382" w:rsidRDefault="007E7382" w:rsidP="007E7382">
            <w:pPr>
              <w:suppressAutoHyphens w:val="0"/>
              <w:overflowPunct w:val="0"/>
              <w:autoSpaceDE w:val="0"/>
              <w:autoSpaceDN w:val="0"/>
              <w:adjustRightInd w:val="0"/>
              <w:textAlignment w:val="baseline"/>
              <w:rPr>
                <w:rFonts w:ascii="Aptos" w:hAnsi="Aptos" w:cstheme="minorHAnsi"/>
                <w:b/>
                <w:bCs/>
                <w:sz w:val="22"/>
                <w:szCs w:val="22"/>
              </w:rPr>
            </w:pPr>
            <w:r w:rsidRPr="007E7382">
              <w:rPr>
                <w:rFonts w:ascii="Aptos" w:hAnsi="Aptos" w:cstheme="minorHAnsi"/>
                <w:b/>
                <w:bCs/>
                <w:sz w:val="22"/>
                <w:szCs w:val="22"/>
              </w:rPr>
              <w:t>Optimism</w:t>
            </w:r>
          </w:p>
          <w:p w14:paraId="0E92F928" w14:textId="05387BD2" w:rsidR="007E7382" w:rsidRPr="007E7382" w:rsidRDefault="007E7382" w:rsidP="007E7382">
            <w:pPr>
              <w:pStyle w:val="Bullet1"/>
              <w:numPr>
                <w:ilvl w:val="0"/>
                <w:numId w:val="0"/>
              </w:numPr>
              <w:rPr>
                <w:rFonts w:ascii="Aptos" w:hAnsi="Aptos" w:cstheme="minorHAnsi"/>
                <w:sz w:val="22"/>
                <w:szCs w:val="22"/>
              </w:rPr>
            </w:pPr>
            <w:r w:rsidRPr="007E7382">
              <w:rPr>
                <w:rFonts w:ascii="Aptos" w:hAnsi="Aptos" w:cstheme="minorHAnsi"/>
                <w:sz w:val="22"/>
                <w:szCs w:val="22"/>
              </w:rPr>
              <w:t>Believes in their own ability, and the ability of others. Calls out negativity, cynicism and dishonesty. Remains positive and encouraging, helping others to overcome challenges and celebrating their success.</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376D3099" w14:textId="50910268"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I</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72EE38D8" w14:textId="47BEFD82" w:rsidR="007E7382" w:rsidRPr="007E7382" w:rsidRDefault="007E7382" w:rsidP="003B7EEE">
            <w:pPr>
              <w:snapToGrid w:val="0"/>
              <w:jc w:val="center"/>
              <w:rPr>
                <w:rFonts w:ascii="Aptos" w:hAnsi="Aptos" w:cstheme="minorHAnsi"/>
                <w:sz w:val="22"/>
                <w:szCs w:val="22"/>
              </w:rPr>
            </w:pPr>
            <w:r w:rsidRPr="007E7382">
              <w:rPr>
                <w:rFonts w:ascii="Aptos" w:hAnsi="Aptos" w:cstheme="minorHAnsi"/>
                <w:sz w:val="22"/>
                <w:szCs w:val="22"/>
              </w:rPr>
              <w:t>Numerical scale</w:t>
            </w:r>
          </w:p>
        </w:tc>
      </w:tr>
    </w:tbl>
    <w:p w14:paraId="3D1F1AF6" w14:textId="77777777" w:rsidR="00292F7A" w:rsidRPr="00E0263A" w:rsidRDefault="00292F7A" w:rsidP="00292F7A">
      <w:pPr>
        <w:jc w:val="center"/>
        <w:rPr>
          <w:rFonts w:asciiTheme="minorHAnsi" w:hAnsiTheme="minorHAnsi" w:cstheme="minorHAnsi"/>
          <w:b/>
          <w:sz w:val="22"/>
          <w:szCs w:val="22"/>
          <w:lang w:val="en-US"/>
        </w:rPr>
      </w:pPr>
    </w:p>
    <w:p w14:paraId="6D5A296E" w14:textId="12242FAC" w:rsidR="005C5E58" w:rsidRPr="00E0263A" w:rsidRDefault="005C5E58">
      <w:pPr>
        <w:jc w:val="center"/>
        <w:rPr>
          <w:rFonts w:asciiTheme="minorHAnsi" w:hAnsiTheme="minorHAnsi" w:cstheme="minorHAnsi"/>
          <w:sz w:val="22"/>
          <w:szCs w:val="22"/>
          <w:lang w:val="en-US"/>
        </w:rPr>
      </w:pPr>
      <w:bookmarkStart w:id="0" w:name="_Hlk213236774"/>
      <w:r w:rsidRPr="00E0263A">
        <w:rPr>
          <w:rFonts w:asciiTheme="minorHAnsi" w:hAnsiTheme="minorHAnsi" w:cstheme="minorHAnsi"/>
          <w:sz w:val="22"/>
          <w:szCs w:val="22"/>
          <w:lang w:val="en-US"/>
        </w:rPr>
        <w:t xml:space="preserve">* </w:t>
      </w:r>
      <w:r w:rsidR="002C4FDA" w:rsidRPr="00E0263A">
        <w:rPr>
          <w:rFonts w:asciiTheme="minorHAnsi" w:hAnsiTheme="minorHAnsi" w:cstheme="minorHAnsi"/>
          <w:sz w:val="22"/>
          <w:szCs w:val="22"/>
          <w:lang w:val="en-US"/>
        </w:rPr>
        <w:t>A</w:t>
      </w:r>
      <w:r w:rsidR="003B440C" w:rsidRPr="00E0263A">
        <w:rPr>
          <w:rFonts w:asciiTheme="minorHAnsi" w:hAnsiTheme="minorHAnsi" w:cstheme="minorHAnsi"/>
          <w:sz w:val="22"/>
          <w:szCs w:val="22"/>
          <w:lang w:val="en-US"/>
        </w:rPr>
        <w:t xml:space="preserve"> = </w:t>
      </w:r>
      <w:r w:rsidR="002C4FDA" w:rsidRPr="00E0263A">
        <w:rPr>
          <w:rFonts w:asciiTheme="minorHAnsi" w:hAnsiTheme="minorHAnsi" w:cstheme="minorHAnsi"/>
          <w:sz w:val="22"/>
          <w:szCs w:val="22"/>
          <w:lang w:val="en-US"/>
        </w:rPr>
        <w:t>application</w:t>
      </w:r>
      <w:r w:rsidRPr="00E0263A">
        <w:rPr>
          <w:rFonts w:asciiTheme="minorHAnsi" w:hAnsiTheme="minorHAnsi" w:cstheme="minorHAnsi"/>
          <w:sz w:val="22"/>
          <w:szCs w:val="22"/>
          <w:lang w:val="en-US"/>
        </w:rPr>
        <w:t xml:space="preserve">, I = </w:t>
      </w:r>
      <w:r w:rsidR="003B440C" w:rsidRPr="00E0263A">
        <w:rPr>
          <w:rFonts w:asciiTheme="minorHAnsi" w:hAnsiTheme="minorHAnsi" w:cstheme="minorHAnsi"/>
          <w:sz w:val="22"/>
          <w:szCs w:val="22"/>
          <w:lang w:val="en-US"/>
        </w:rPr>
        <w:t>i</w:t>
      </w:r>
      <w:r w:rsidRPr="00E0263A">
        <w:rPr>
          <w:rFonts w:asciiTheme="minorHAnsi" w:hAnsiTheme="minorHAnsi" w:cstheme="minorHAnsi"/>
          <w:sz w:val="22"/>
          <w:szCs w:val="22"/>
          <w:lang w:val="en-US"/>
        </w:rPr>
        <w:t>nterview</w:t>
      </w:r>
      <w:r w:rsidR="00BF6E07" w:rsidRPr="00E0263A">
        <w:rPr>
          <w:rFonts w:asciiTheme="minorHAnsi" w:hAnsiTheme="minorHAnsi" w:cstheme="minorHAnsi"/>
          <w:sz w:val="22"/>
          <w:szCs w:val="22"/>
          <w:lang w:val="en-US"/>
        </w:rPr>
        <w:t xml:space="preserve"> (including tasks)</w:t>
      </w:r>
      <w:r w:rsidR="002D0919" w:rsidRPr="00E0263A">
        <w:rPr>
          <w:rFonts w:asciiTheme="minorHAnsi" w:hAnsiTheme="minorHAnsi" w:cstheme="minorHAnsi"/>
          <w:sz w:val="22"/>
          <w:szCs w:val="22"/>
          <w:lang w:val="en-US"/>
        </w:rPr>
        <w:t xml:space="preserve">, </w:t>
      </w:r>
      <w:r w:rsidR="00BF6E07" w:rsidRPr="00E0263A">
        <w:rPr>
          <w:rFonts w:asciiTheme="minorHAnsi" w:hAnsiTheme="minorHAnsi" w:cstheme="minorHAnsi"/>
          <w:sz w:val="22"/>
          <w:szCs w:val="22"/>
          <w:lang w:val="en-US"/>
        </w:rPr>
        <w:t>V = pre-employment vetting checks</w:t>
      </w:r>
    </w:p>
    <w:p w14:paraId="760E4127" w14:textId="77777777" w:rsidR="00020421" w:rsidRPr="00E0263A" w:rsidRDefault="00020421">
      <w:pPr>
        <w:jc w:val="center"/>
        <w:rPr>
          <w:rFonts w:asciiTheme="minorHAnsi" w:hAnsiTheme="minorHAnsi" w:cstheme="minorHAnsi"/>
          <w:sz w:val="22"/>
          <w:szCs w:val="22"/>
          <w:lang w:val="en-US"/>
        </w:rPr>
      </w:pPr>
    </w:p>
    <w:p w14:paraId="36F4478A" w14:textId="53BC51E9" w:rsidR="005C5E58" w:rsidRPr="00C1481D" w:rsidRDefault="00020421" w:rsidP="00C1481D">
      <w:pPr>
        <w:jc w:val="center"/>
        <w:rPr>
          <w:rFonts w:asciiTheme="minorHAnsi" w:hAnsiTheme="minorHAnsi" w:cstheme="minorHAnsi"/>
          <w:sz w:val="22"/>
          <w:szCs w:val="22"/>
          <w:lang w:val="en-US"/>
        </w:rPr>
      </w:pPr>
      <w:r w:rsidRPr="00E0263A">
        <w:rPr>
          <w:rFonts w:asciiTheme="minorHAnsi" w:hAnsiTheme="minorHAnsi"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bookmarkEnd w:id="0"/>
    </w:p>
    <w:sectPr w:rsidR="005C5E58" w:rsidRPr="00C1481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9CFA" w14:textId="77777777" w:rsidR="00671563" w:rsidRDefault="00671563" w:rsidP="00474371">
      <w:r>
        <w:separator/>
      </w:r>
    </w:p>
  </w:endnote>
  <w:endnote w:type="continuationSeparator" w:id="0">
    <w:p w14:paraId="7697B024" w14:textId="77777777" w:rsidR="00671563" w:rsidRDefault="00671563" w:rsidP="00474371">
      <w:r>
        <w:continuationSeparator/>
      </w:r>
    </w:p>
  </w:endnote>
  <w:endnote w:type="continuationNotice" w:id="1">
    <w:p w14:paraId="7229DE8E" w14:textId="77777777" w:rsidR="009A35AF" w:rsidRDefault="009A3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BE7A2" w14:textId="77777777" w:rsidR="00671563" w:rsidRDefault="00671563" w:rsidP="00474371">
      <w:r>
        <w:separator/>
      </w:r>
    </w:p>
  </w:footnote>
  <w:footnote w:type="continuationSeparator" w:id="0">
    <w:p w14:paraId="63FEA0BB" w14:textId="77777777" w:rsidR="00671563" w:rsidRDefault="00671563" w:rsidP="00474371">
      <w:r>
        <w:continuationSeparator/>
      </w:r>
    </w:p>
  </w:footnote>
  <w:footnote w:type="continuationNotice" w:id="1">
    <w:p w14:paraId="7D2EAEDF" w14:textId="77777777" w:rsidR="009A35AF" w:rsidRDefault="009A35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2B8C41FB"/>
    <w:multiLevelType w:val="hybridMultilevel"/>
    <w:tmpl w:val="F5B6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045971">
    <w:abstractNumId w:val="1"/>
  </w:num>
  <w:num w:numId="3" w16cid:durableId="839352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13C06"/>
    <w:rsid w:val="00020421"/>
    <w:rsid w:val="00030302"/>
    <w:rsid w:val="0004435C"/>
    <w:rsid w:val="000468F8"/>
    <w:rsid w:val="00057F51"/>
    <w:rsid w:val="00072301"/>
    <w:rsid w:val="00074D70"/>
    <w:rsid w:val="00083BB9"/>
    <w:rsid w:val="00087F9C"/>
    <w:rsid w:val="000934E4"/>
    <w:rsid w:val="000A2405"/>
    <w:rsid w:val="000B2077"/>
    <w:rsid w:val="000B367F"/>
    <w:rsid w:val="000C0EE7"/>
    <w:rsid w:val="000D0D1D"/>
    <w:rsid w:val="000E1DD2"/>
    <w:rsid w:val="000F335D"/>
    <w:rsid w:val="0010340E"/>
    <w:rsid w:val="001054F4"/>
    <w:rsid w:val="00107BD1"/>
    <w:rsid w:val="00145D96"/>
    <w:rsid w:val="00151B8C"/>
    <w:rsid w:val="001548BA"/>
    <w:rsid w:val="001631A0"/>
    <w:rsid w:val="001758B0"/>
    <w:rsid w:val="00195E19"/>
    <w:rsid w:val="001A2A75"/>
    <w:rsid w:val="001A7EBB"/>
    <w:rsid w:val="001D1E79"/>
    <w:rsid w:val="00206781"/>
    <w:rsid w:val="00212919"/>
    <w:rsid w:val="00217ABC"/>
    <w:rsid w:val="00220B0F"/>
    <w:rsid w:val="0024604A"/>
    <w:rsid w:val="00246279"/>
    <w:rsid w:val="00253E7B"/>
    <w:rsid w:val="002727D1"/>
    <w:rsid w:val="00275F2B"/>
    <w:rsid w:val="00285715"/>
    <w:rsid w:val="00292F7A"/>
    <w:rsid w:val="002A0670"/>
    <w:rsid w:val="002A1F2B"/>
    <w:rsid w:val="002C4FDA"/>
    <w:rsid w:val="002D0919"/>
    <w:rsid w:val="002E1183"/>
    <w:rsid w:val="002E55DB"/>
    <w:rsid w:val="00315503"/>
    <w:rsid w:val="00321ADE"/>
    <w:rsid w:val="00342943"/>
    <w:rsid w:val="00344760"/>
    <w:rsid w:val="003522EF"/>
    <w:rsid w:val="00356649"/>
    <w:rsid w:val="003641A5"/>
    <w:rsid w:val="003647EC"/>
    <w:rsid w:val="00376CDE"/>
    <w:rsid w:val="00385F36"/>
    <w:rsid w:val="0038656D"/>
    <w:rsid w:val="00395D6B"/>
    <w:rsid w:val="003A5879"/>
    <w:rsid w:val="003B0938"/>
    <w:rsid w:val="003B440C"/>
    <w:rsid w:val="003B7EEE"/>
    <w:rsid w:val="003E7BBC"/>
    <w:rsid w:val="00411E68"/>
    <w:rsid w:val="0041266A"/>
    <w:rsid w:val="00444FFD"/>
    <w:rsid w:val="0045596C"/>
    <w:rsid w:val="00462BB2"/>
    <w:rsid w:val="00466868"/>
    <w:rsid w:val="00474371"/>
    <w:rsid w:val="0047676A"/>
    <w:rsid w:val="004B0620"/>
    <w:rsid w:val="004B399E"/>
    <w:rsid w:val="004C2A32"/>
    <w:rsid w:val="004E4618"/>
    <w:rsid w:val="004F6669"/>
    <w:rsid w:val="005179C3"/>
    <w:rsid w:val="00530522"/>
    <w:rsid w:val="005311F2"/>
    <w:rsid w:val="005370B4"/>
    <w:rsid w:val="00546E5D"/>
    <w:rsid w:val="0055076D"/>
    <w:rsid w:val="005511D9"/>
    <w:rsid w:val="0056498E"/>
    <w:rsid w:val="005769D8"/>
    <w:rsid w:val="00580C99"/>
    <w:rsid w:val="005948B0"/>
    <w:rsid w:val="00597188"/>
    <w:rsid w:val="005B20F9"/>
    <w:rsid w:val="005B7052"/>
    <w:rsid w:val="005C5E58"/>
    <w:rsid w:val="005D02B8"/>
    <w:rsid w:val="00604B1F"/>
    <w:rsid w:val="0063568D"/>
    <w:rsid w:val="00657558"/>
    <w:rsid w:val="00671563"/>
    <w:rsid w:val="0067462C"/>
    <w:rsid w:val="006756D6"/>
    <w:rsid w:val="006A1DD9"/>
    <w:rsid w:val="006C1B6B"/>
    <w:rsid w:val="006D0E1F"/>
    <w:rsid w:val="006D263E"/>
    <w:rsid w:val="006F01D6"/>
    <w:rsid w:val="006F066D"/>
    <w:rsid w:val="00704ADF"/>
    <w:rsid w:val="007107E7"/>
    <w:rsid w:val="007304C8"/>
    <w:rsid w:val="00755C22"/>
    <w:rsid w:val="00756588"/>
    <w:rsid w:val="0078786F"/>
    <w:rsid w:val="007900EB"/>
    <w:rsid w:val="00790697"/>
    <w:rsid w:val="007907CE"/>
    <w:rsid w:val="00794EF4"/>
    <w:rsid w:val="007B2946"/>
    <w:rsid w:val="007B5BD4"/>
    <w:rsid w:val="007B5DB6"/>
    <w:rsid w:val="007D427D"/>
    <w:rsid w:val="007D49AA"/>
    <w:rsid w:val="007E57DB"/>
    <w:rsid w:val="007E7382"/>
    <w:rsid w:val="007F02C2"/>
    <w:rsid w:val="00801CE5"/>
    <w:rsid w:val="0081445B"/>
    <w:rsid w:val="00824070"/>
    <w:rsid w:val="00830BB2"/>
    <w:rsid w:val="00835F13"/>
    <w:rsid w:val="00841E70"/>
    <w:rsid w:val="00842587"/>
    <w:rsid w:val="008630EF"/>
    <w:rsid w:val="0087193A"/>
    <w:rsid w:val="008837D6"/>
    <w:rsid w:val="008B11B6"/>
    <w:rsid w:val="008B2BF7"/>
    <w:rsid w:val="008B4621"/>
    <w:rsid w:val="008D3EED"/>
    <w:rsid w:val="00911EA8"/>
    <w:rsid w:val="00916B2C"/>
    <w:rsid w:val="0092513C"/>
    <w:rsid w:val="0094247C"/>
    <w:rsid w:val="0094636A"/>
    <w:rsid w:val="00947923"/>
    <w:rsid w:val="009509C8"/>
    <w:rsid w:val="00964E9B"/>
    <w:rsid w:val="00981996"/>
    <w:rsid w:val="00991D5B"/>
    <w:rsid w:val="009A35AF"/>
    <w:rsid w:val="009B257F"/>
    <w:rsid w:val="009C64F8"/>
    <w:rsid w:val="00A24B08"/>
    <w:rsid w:val="00A27D67"/>
    <w:rsid w:val="00A3533D"/>
    <w:rsid w:val="00A3679E"/>
    <w:rsid w:val="00A84253"/>
    <w:rsid w:val="00A9027C"/>
    <w:rsid w:val="00A973FC"/>
    <w:rsid w:val="00A97D4E"/>
    <w:rsid w:val="00AB01AC"/>
    <w:rsid w:val="00AB433C"/>
    <w:rsid w:val="00AC3865"/>
    <w:rsid w:val="00AC7FDE"/>
    <w:rsid w:val="00AE3585"/>
    <w:rsid w:val="00B00900"/>
    <w:rsid w:val="00B17AC7"/>
    <w:rsid w:val="00B57185"/>
    <w:rsid w:val="00B66813"/>
    <w:rsid w:val="00B720A4"/>
    <w:rsid w:val="00B807A7"/>
    <w:rsid w:val="00B84760"/>
    <w:rsid w:val="00B91704"/>
    <w:rsid w:val="00B951C3"/>
    <w:rsid w:val="00B9657E"/>
    <w:rsid w:val="00BC1732"/>
    <w:rsid w:val="00BD2A00"/>
    <w:rsid w:val="00BD6187"/>
    <w:rsid w:val="00BF5559"/>
    <w:rsid w:val="00BF6E07"/>
    <w:rsid w:val="00BF72EB"/>
    <w:rsid w:val="00C1456D"/>
    <w:rsid w:val="00C1481D"/>
    <w:rsid w:val="00C41304"/>
    <w:rsid w:val="00C63030"/>
    <w:rsid w:val="00C64340"/>
    <w:rsid w:val="00C67FA4"/>
    <w:rsid w:val="00C71029"/>
    <w:rsid w:val="00C859AD"/>
    <w:rsid w:val="00C87110"/>
    <w:rsid w:val="00C93488"/>
    <w:rsid w:val="00C941D3"/>
    <w:rsid w:val="00C95DC6"/>
    <w:rsid w:val="00CD241D"/>
    <w:rsid w:val="00CE1368"/>
    <w:rsid w:val="00CE770D"/>
    <w:rsid w:val="00CF2ECC"/>
    <w:rsid w:val="00CF6D43"/>
    <w:rsid w:val="00D00FE3"/>
    <w:rsid w:val="00D05EB4"/>
    <w:rsid w:val="00D1249C"/>
    <w:rsid w:val="00D54214"/>
    <w:rsid w:val="00D563ED"/>
    <w:rsid w:val="00D5769A"/>
    <w:rsid w:val="00D65B3A"/>
    <w:rsid w:val="00D65DC8"/>
    <w:rsid w:val="00D769D6"/>
    <w:rsid w:val="00D840DE"/>
    <w:rsid w:val="00D8748D"/>
    <w:rsid w:val="00D874AC"/>
    <w:rsid w:val="00DB3A1D"/>
    <w:rsid w:val="00DC42B1"/>
    <w:rsid w:val="00DD28B9"/>
    <w:rsid w:val="00DD351B"/>
    <w:rsid w:val="00DD4179"/>
    <w:rsid w:val="00DE357E"/>
    <w:rsid w:val="00DE4B12"/>
    <w:rsid w:val="00DF60E6"/>
    <w:rsid w:val="00E01D8C"/>
    <w:rsid w:val="00E023D6"/>
    <w:rsid w:val="00E0263A"/>
    <w:rsid w:val="00E11296"/>
    <w:rsid w:val="00E12021"/>
    <w:rsid w:val="00E13DF8"/>
    <w:rsid w:val="00E14B16"/>
    <w:rsid w:val="00E360EB"/>
    <w:rsid w:val="00E40DEC"/>
    <w:rsid w:val="00E42296"/>
    <w:rsid w:val="00E67006"/>
    <w:rsid w:val="00E81D0A"/>
    <w:rsid w:val="00E82BDF"/>
    <w:rsid w:val="00E83418"/>
    <w:rsid w:val="00E93FBC"/>
    <w:rsid w:val="00E9652A"/>
    <w:rsid w:val="00EA3D1B"/>
    <w:rsid w:val="00EA7C40"/>
    <w:rsid w:val="00EB1C61"/>
    <w:rsid w:val="00EE0E5B"/>
    <w:rsid w:val="00EE0F81"/>
    <w:rsid w:val="00EE384A"/>
    <w:rsid w:val="00EE6DF6"/>
    <w:rsid w:val="00EF5229"/>
    <w:rsid w:val="00F0024E"/>
    <w:rsid w:val="00F02BF9"/>
    <w:rsid w:val="00F20E3D"/>
    <w:rsid w:val="00F26485"/>
    <w:rsid w:val="00F328BE"/>
    <w:rsid w:val="00F33410"/>
    <w:rsid w:val="00F3768B"/>
    <w:rsid w:val="00F42636"/>
    <w:rsid w:val="00F44AF5"/>
    <w:rsid w:val="00F556E9"/>
    <w:rsid w:val="00F60DD4"/>
    <w:rsid w:val="00FD1239"/>
    <w:rsid w:val="00FF1476"/>
    <w:rsid w:val="00F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4B399E"/>
    <w:pPr>
      <w:numPr>
        <w:numId w:val="3"/>
      </w:numPr>
      <w:suppressAutoHyphens w:val="0"/>
    </w:pPr>
    <w:rPr>
      <w:rFonts w:asciiTheme="minorHAnsi" w:hAnsiTheme="minorHAnsi" w:cs="Open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8a58c10880aea43fd38d0cbdd2cb0122">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8799b43899c74fa8ba13bea4088d4fc4"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9EB9AB8B-7AC2-41BF-9732-CAA03E3F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3.xml><?xml version="1.0" encoding="utf-8"?>
<ds:datastoreItem xmlns:ds="http://schemas.openxmlformats.org/officeDocument/2006/customXml" ds:itemID="{9EBAEF9F-FF34-4458-9291-339243AC710E}">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1e267e66-8145-4d74-b14c-87723461649b"/>
    <ds:schemaRef ds:uri="2d2694d3-71a3-47f1-82f2-c85c609fb50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Charlene Hadfield</cp:lastModifiedBy>
  <cp:revision>2</cp:revision>
  <cp:lastPrinted>2021-12-01T16:35:00Z</cp:lastPrinted>
  <dcterms:created xsi:type="dcterms:W3CDTF">2025-12-04T18:18:00Z</dcterms:created>
  <dcterms:modified xsi:type="dcterms:W3CDTF">2025-12-04T18:18:00Z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