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F4AE4"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171B94B2" wp14:editId="1824298A">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4398D73B" w14:textId="77777777" w:rsidR="00586629" w:rsidRDefault="00586629" w:rsidP="00586629">
      <w:pPr>
        <w:pBdr>
          <w:bottom w:val="single" w:sz="4" w:space="0" w:color="auto"/>
        </w:pBdr>
        <w:rPr>
          <w:rFonts w:asciiTheme="minorHAnsi" w:hAnsiTheme="minorHAnsi" w:cs="Open Sans"/>
          <w:b/>
          <w:sz w:val="28"/>
          <w:szCs w:val="28"/>
        </w:rPr>
      </w:pPr>
    </w:p>
    <w:p w14:paraId="5985DA6F" w14:textId="77777777" w:rsidR="00BE5D09" w:rsidRDefault="00BE5D09" w:rsidP="00586629">
      <w:pPr>
        <w:pBdr>
          <w:bottom w:val="single" w:sz="4" w:space="0" w:color="auto"/>
        </w:pBdr>
        <w:rPr>
          <w:rFonts w:asciiTheme="minorHAnsi" w:hAnsiTheme="minorHAnsi" w:cs="Open Sans"/>
          <w:b/>
          <w:sz w:val="28"/>
          <w:szCs w:val="28"/>
        </w:rPr>
      </w:pPr>
      <w:r w:rsidRPr="005F78B4">
        <w:rPr>
          <w:rFonts w:asciiTheme="minorHAnsi" w:hAnsiTheme="minorHAnsi" w:cs="Open Sans"/>
          <w:b/>
          <w:sz w:val="28"/>
          <w:szCs w:val="28"/>
        </w:rPr>
        <w:t>JOB DESCRIPTION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E6392A" w:rsidRPr="004559C4" w14:paraId="326A1F71" w14:textId="77777777" w:rsidTr="00BE615E">
        <w:trPr>
          <w:trHeight w:val="491"/>
        </w:trPr>
        <w:tc>
          <w:tcPr>
            <w:tcW w:w="9781" w:type="dxa"/>
            <w:vAlign w:val="center"/>
          </w:tcPr>
          <w:p w14:paraId="17E7CB2C" w14:textId="15D3FDC2" w:rsidR="00E6392A" w:rsidRPr="004559C4" w:rsidRDefault="00E6392A" w:rsidP="00E6392A">
            <w:pPr>
              <w:tabs>
                <w:tab w:val="left" w:pos="1602"/>
              </w:tabs>
              <w:spacing w:before="60" w:after="60"/>
              <w:rPr>
                <w:rFonts w:asciiTheme="minorHAnsi" w:hAnsiTheme="minorHAnsi" w:cstheme="minorHAnsi"/>
                <w:sz w:val="18"/>
                <w:szCs w:val="18"/>
              </w:rPr>
            </w:pPr>
            <w:r w:rsidRPr="004559C4">
              <w:rPr>
                <w:rFonts w:asciiTheme="minorHAnsi" w:hAnsiTheme="minorHAnsi" w:cstheme="minorHAnsi"/>
                <w:b/>
                <w:sz w:val="18"/>
                <w:szCs w:val="18"/>
              </w:rPr>
              <w:t>Job Description</w:t>
            </w:r>
            <w:r w:rsidRPr="004559C4">
              <w:rPr>
                <w:rFonts w:asciiTheme="minorHAnsi" w:hAnsiTheme="minorHAnsi" w:cstheme="minorHAnsi"/>
                <w:sz w:val="18"/>
                <w:szCs w:val="18"/>
              </w:rPr>
              <w:t xml:space="preserve">: </w:t>
            </w:r>
            <w:r w:rsidR="00B3468F" w:rsidRPr="004559C4">
              <w:rPr>
                <w:rFonts w:asciiTheme="minorHAnsi" w:hAnsiTheme="minorHAnsi" w:cstheme="minorHAnsi"/>
                <w:sz w:val="18"/>
                <w:szCs w:val="18"/>
              </w:rPr>
              <w:t xml:space="preserve">Assistant Principal (Primary </w:t>
            </w:r>
            <w:proofErr w:type="gramStart"/>
            <w:r w:rsidR="00B017EE" w:rsidRPr="004559C4">
              <w:rPr>
                <w:rFonts w:asciiTheme="minorHAnsi" w:hAnsiTheme="minorHAnsi" w:cstheme="minorHAnsi"/>
                <w:sz w:val="18"/>
                <w:szCs w:val="18"/>
              </w:rPr>
              <w:t xml:space="preserve">Phase) </w:t>
            </w:r>
            <w:r w:rsidR="008C5C3C">
              <w:rPr>
                <w:rFonts w:asciiTheme="minorHAnsi" w:hAnsiTheme="minorHAnsi" w:cstheme="minorHAnsi"/>
                <w:sz w:val="18"/>
                <w:szCs w:val="18"/>
              </w:rPr>
              <w:t xml:space="preserve">  </w:t>
            </w:r>
            <w:proofErr w:type="gramEnd"/>
            <w:r w:rsidR="008C5C3C">
              <w:rPr>
                <w:rFonts w:asciiTheme="minorHAnsi" w:hAnsiTheme="minorHAnsi" w:cstheme="minorHAnsi"/>
                <w:sz w:val="18"/>
                <w:szCs w:val="18"/>
              </w:rPr>
              <w:t xml:space="preserve">                                                      </w:t>
            </w:r>
            <w:r w:rsidR="00B017EE" w:rsidRPr="00B017EE">
              <w:rPr>
                <w:rFonts w:asciiTheme="minorHAnsi" w:hAnsiTheme="minorHAnsi" w:cstheme="minorHAnsi"/>
                <w:b/>
                <w:bCs/>
                <w:sz w:val="18"/>
                <w:szCs w:val="18"/>
              </w:rPr>
              <w:t>Reporting</w:t>
            </w:r>
            <w:r w:rsidRPr="004559C4">
              <w:rPr>
                <w:rFonts w:asciiTheme="minorHAnsi" w:hAnsiTheme="minorHAnsi" w:cstheme="minorHAnsi"/>
                <w:b/>
                <w:sz w:val="18"/>
                <w:szCs w:val="18"/>
              </w:rPr>
              <w:t xml:space="preserve"> To:</w:t>
            </w:r>
            <w:r w:rsidRPr="004559C4">
              <w:rPr>
                <w:rFonts w:asciiTheme="minorHAnsi" w:hAnsiTheme="minorHAnsi" w:cstheme="minorHAnsi"/>
                <w:sz w:val="18"/>
                <w:szCs w:val="18"/>
              </w:rPr>
              <w:t xml:space="preserve"> </w:t>
            </w:r>
            <w:r w:rsidR="00B3468F" w:rsidRPr="004559C4">
              <w:rPr>
                <w:rFonts w:asciiTheme="minorHAnsi" w:hAnsiTheme="minorHAnsi" w:cstheme="minorHAnsi"/>
                <w:sz w:val="18"/>
                <w:szCs w:val="18"/>
              </w:rPr>
              <w:t>Director of Primary Education</w:t>
            </w:r>
          </w:p>
        </w:tc>
      </w:tr>
      <w:tr w:rsidR="00E6392A" w:rsidRPr="004559C4" w14:paraId="6DDDB2E8" w14:textId="77777777" w:rsidTr="00BE615E">
        <w:trPr>
          <w:trHeight w:val="227"/>
        </w:trPr>
        <w:tc>
          <w:tcPr>
            <w:tcW w:w="9781" w:type="dxa"/>
            <w:shd w:val="clear" w:color="auto" w:fill="4DB1AE"/>
            <w:vAlign w:val="center"/>
          </w:tcPr>
          <w:p w14:paraId="2C44FE54" w14:textId="77777777" w:rsidR="00E6392A" w:rsidRPr="004559C4" w:rsidRDefault="00E6392A" w:rsidP="00E6392A">
            <w:pPr>
              <w:rPr>
                <w:rFonts w:asciiTheme="minorHAnsi" w:hAnsiTheme="minorHAnsi" w:cstheme="minorHAnsi"/>
                <w:sz w:val="18"/>
                <w:szCs w:val="18"/>
              </w:rPr>
            </w:pPr>
            <w:r w:rsidRPr="004559C4">
              <w:rPr>
                <w:rFonts w:asciiTheme="minorHAnsi" w:hAnsiTheme="minorHAnsi" w:cstheme="minorHAnsi"/>
                <w:b/>
                <w:sz w:val="18"/>
                <w:szCs w:val="18"/>
              </w:rPr>
              <w:t>Job Purpose</w:t>
            </w:r>
          </w:p>
        </w:tc>
      </w:tr>
      <w:tr w:rsidR="00E6392A" w:rsidRPr="004559C4" w14:paraId="56B0F8E3" w14:textId="77777777" w:rsidTr="00BE615E">
        <w:trPr>
          <w:trHeight w:val="1361"/>
        </w:trPr>
        <w:tc>
          <w:tcPr>
            <w:tcW w:w="9781" w:type="dxa"/>
            <w:vAlign w:val="center"/>
          </w:tcPr>
          <w:p w14:paraId="6D2558AD" w14:textId="59829D97" w:rsidR="00E6392A" w:rsidRPr="004559C4" w:rsidRDefault="00E6392A" w:rsidP="00E6392A">
            <w:pPr>
              <w:spacing w:after="120"/>
              <w:contextualSpacing/>
              <w:jc w:val="both"/>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To actively support our core purpose</w:t>
            </w:r>
            <w:r w:rsidR="00B017EE">
              <w:rPr>
                <w:rFonts w:asciiTheme="minorHAnsi" w:hAnsiTheme="minorHAnsi" w:cstheme="minorHAnsi"/>
                <w:color w:val="000000" w:themeColor="text1"/>
                <w:sz w:val="18"/>
                <w:szCs w:val="18"/>
              </w:rPr>
              <w:t>:</w:t>
            </w:r>
            <w:r w:rsidRPr="00B017EE">
              <w:rPr>
                <w:rFonts w:asciiTheme="minorHAnsi" w:hAnsiTheme="minorHAnsi" w:cstheme="minorHAnsi"/>
                <w:i/>
                <w:iCs/>
                <w:color w:val="000000" w:themeColor="text1"/>
                <w:sz w:val="18"/>
                <w:szCs w:val="18"/>
              </w:rPr>
              <w:t xml:space="preserve"> “We are here to make great schools and happier, stronger communities so that people have better lives.”</w:t>
            </w:r>
          </w:p>
          <w:p w14:paraId="4CC7E25A" w14:textId="77777777" w:rsidR="00E6392A" w:rsidRPr="00B017EE" w:rsidRDefault="00E6392A" w:rsidP="00E6392A">
            <w:pPr>
              <w:spacing w:after="120"/>
              <w:contextualSpacing/>
              <w:jc w:val="both"/>
              <w:rPr>
                <w:rFonts w:asciiTheme="minorHAnsi" w:hAnsiTheme="minorHAnsi" w:cstheme="minorHAnsi"/>
                <w:color w:val="000000" w:themeColor="text1"/>
                <w:sz w:val="10"/>
                <w:szCs w:val="10"/>
              </w:rPr>
            </w:pPr>
          </w:p>
          <w:p w14:paraId="42A6D5F5" w14:textId="77777777" w:rsidR="00AC64D0" w:rsidRPr="004559C4" w:rsidRDefault="006167EF" w:rsidP="00E6392A">
            <w:pPr>
              <w:spacing w:after="120"/>
              <w:contextualSpacing/>
              <w:jc w:val="both"/>
              <w:rPr>
                <w:rFonts w:asciiTheme="minorHAnsi" w:hAnsiTheme="minorHAnsi" w:cstheme="minorHAnsi"/>
                <w:sz w:val="18"/>
                <w:szCs w:val="18"/>
              </w:rPr>
            </w:pPr>
            <w:r w:rsidRPr="004559C4">
              <w:rPr>
                <w:rFonts w:asciiTheme="minorHAnsi" w:hAnsiTheme="minorHAnsi" w:cstheme="minorHAnsi"/>
                <w:sz w:val="18"/>
                <w:szCs w:val="18"/>
              </w:rPr>
              <w:t xml:space="preserve">To work strategically, actively supporting the visions and values of </w:t>
            </w:r>
            <w:r w:rsidR="00AC64D0" w:rsidRPr="004559C4">
              <w:rPr>
                <w:rFonts w:asciiTheme="minorHAnsi" w:hAnsiTheme="minorHAnsi" w:cstheme="minorHAnsi"/>
                <w:sz w:val="18"/>
                <w:szCs w:val="18"/>
              </w:rPr>
              <w:t>TEAL</w:t>
            </w:r>
            <w:r w:rsidRPr="004559C4">
              <w:rPr>
                <w:rFonts w:asciiTheme="minorHAnsi" w:hAnsiTheme="minorHAnsi" w:cstheme="minorHAnsi"/>
                <w:sz w:val="18"/>
                <w:szCs w:val="18"/>
              </w:rPr>
              <w:t xml:space="preserve">, providing support to </w:t>
            </w:r>
            <w:r w:rsidR="00AC64D0" w:rsidRPr="004559C4">
              <w:rPr>
                <w:rFonts w:asciiTheme="minorHAnsi" w:hAnsiTheme="minorHAnsi" w:cstheme="minorHAnsi"/>
                <w:sz w:val="18"/>
                <w:szCs w:val="18"/>
              </w:rPr>
              <w:t>our primary</w:t>
            </w:r>
            <w:r w:rsidRPr="004559C4">
              <w:rPr>
                <w:rFonts w:asciiTheme="minorHAnsi" w:hAnsiTheme="minorHAnsi" w:cstheme="minorHAnsi"/>
                <w:sz w:val="18"/>
                <w:szCs w:val="18"/>
              </w:rPr>
              <w:t xml:space="preserve"> schools with the aim of raising standards of learning and achievement for all students. </w:t>
            </w:r>
          </w:p>
          <w:p w14:paraId="44CC661F" w14:textId="77777777" w:rsidR="00AC64D0" w:rsidRPr="00B017EE" w:rsidRDefault="00AC64D0" w:rsidP="00E6392A">
            <w:pPr>
              <w:spacing w:after="120"/>
              <w:contextualSpacing/>
              <w:jc w:val="both"/>
              <w:rPr>
                <w:rFonts w:asciiTheme="minorHAnsi" w:hAnsiTheme="minorHAnsi" w:cstheme="minorHAnsi"/>
                <w:sz w:val="10"/>
                <w:szCs w:val="10"/>
              </w:rPr>
            </w:pPr>
          </w:p>
          <w:p w14:paraId="63355B5B" w14:textId="1715DC61" w:rsidR="00D91710" w:rsidRDefault="00B017EE" w:rsidP="00E6392A">
            <w:pPr>
              <w:spacing w:after="120"/>
              <w:contextualSpacing/>
              <w:jc w:val="both"/>
              <w:rPr>
                <w:rFonts w:asciiTheme="minorHAnsi" w:hAnsiTheme="minorHAnsi" w:cstheme="minorHAnsi"/>
                <w:sz w:val="18"/>
                <w:szCs w:val="18"/>
              </w:rPr>
            </w:pPr>
            <w:r w:rsidRPr="00B017EE">
              <w:rPr>
                <w:rFonts w:asciiTheme="minorHAnsi" w:hAnsiTheme="minorHAnsi" w:cstheme="minorHAnsi"/>
                <w:sz w:val="18"/>
                <w:szCs w:val="18"/>
              </w:rPr>
              <w:t>As a key member of the TEAL Senior Leadership Team (SLT), the post holder will collaborate with senior and middle leaders across the Trust to drive strategic priorities, strengthen consistency, maximise shared expertise, and reduce duplication of effort.</w:t>
            </w:r>
          </w:p>
          <w:p w14:paraId="5AC79CFE" w14:textId="77777777" w:rsidR="00B017EE" w:rsidRPr="00B017EE" w:rsidRDefault="00B017EE" w:rsidP="00E6392A">
            <w:pPr>
              <w:spacing w:after="120"/>
              <w:contextualSpacing/>
              <w:jc w:val="both"/>
              <w:rPr>
                <w:rFonts w:asciiTheme="minorHAnsi" w:hAnsiTheme="minorHAnsi" w:cstheme="minorHAnsi"/>
                <w:sz w:val="10"/>
                <w:szCs w:val="10"/>
              </w:rPr>
            </w:pPr>
          </w:p>
          <w:p w14:paraId="2B437A20" w14:textId="436F6753" w:rsidR="0033507D" w:rsidRPr="004559C4" w:rsidRDefault="00B017EE" w:rsidP="00E6392A">
            <w:pPr>
              <w:spacing w:after="120"/>
              <w:contextualSpacing/>
              <w:jc w:val="both"/>
              <w:rPr>
                <w:rFonts w:asciiTheme="minorHAnsi" w:hAnsiTheme="minorHAnsi" w:cstheme="minorHAnsi"/>
                <w:color w:val="000000" w:themeColor="text1"/>
                <w:sz w:val="18"/>
                <w:szCs w:val="18"/>
              </w:rPr>
            </w:pPr>
            <w:r w:rsidRPr="00B017EE">
              <w:rPr>
                <w:rFonts w:asciiTheme="minorHAnsi" w:hAnsiTheme="minorHAnsi" w:cstheme="minorHAnsi"/>
                <w:sz w:val="18"/>
                <w:szCs w:val="18"/>
              </w:rPr>
              <w:t>The specific responsibilities and improvement portfolio for this role will be agreed on appointment and reviewed regularly to reflect Trust-wide priorities, as determined by the Director of Primary Education.</w:t>
            </w:r>
          </w:p>
        </w:tc>
      </w:tr>
      <w:tr w:rsidR="00E6392A" w:rsidRPr="004559C4" w14:paraId="317C903B" w14:textId="77777777" w:rsidTr="00BE615E">
        <w:trPr>
          <w:trHeight w:val="227"/>
        </w:trPr>
        <w:tc>
          <w:tcPr>
            <w:tcW w:w="9781" w:type="dxa"/>
            <w:shd w:val="clear" w:color="auto" w:fill="4DB1AE"/>
            <w:vAlign w:val="center"/>
          </w:tcPr>
          <w:p w14:paraId="5E48FF72" w14:textId="77777777" w:rsidR="00E6392A" w:rsidRPr="004559C4" w:rsidRDefault="00E6392A" w:rsidP="00E6392A">
            <w:pPr>
              <w:rPr>
                <w:rFonts w:asciiTheme="minorHAnsi" w:hAnsiTheme="minorHAnsi" w:cstheme="minorHAnsi"/>
                <w:b/>
                <w:sz w:val="18"/>
                <w:szCs w:val="18"/>
              </w:rPr>
            </w:pPr>
            <w:r w:rsidRPr="004559C4">
              <w:rPr>
                <w:rFonts w:asciiTheme="minorHAnsi" w:hAnsiTheme="minorHAnsi" w:cstheme="minorHAnsi"/>
                <w:b/>
                <w:sz w:val="18"/>
                <w:szCs w:val="18"/>
              </w:rPr>
              <w:t>Key Responsibilities: Specific</w:t>
            </w:r>
          </w:p>
        </w:tc>
      </w:tr>
      <w:tr w:rsidR="00E6392A" w:rsidRPr="004559C4" w14:paraId="139A543D" w14:textId="77777777" w:rsidTr="00BE615E">
        <w:tc>
          <w:tcPr>
            <w:tcW w:w="9781" w:type="dxa"/>
          </w:tcPr>
          <w:p w14:paraId="3E28E292" w14:textId="22E33F05" w:rsidR="007E122F" w:rsidRPr="004559C4" w:rsidRDefault="007E122F" w:rsidP="007E122F">
            <w:pPr>
              <w:pStyle w:val="ListParagraph"/>
              <w:numPr>
                <w:ilvl w:val="0"/>
                <w:numId w:val="5"/>
              </w:numPr>
              <w:tabs>
                <w:tab w:val="left" w:pos="426"/>
              </w:tabs>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 xml:space="preserve">Lead in the formulation of </w:t>
            </w:r>
            <w:r w:rsidR="00E73028" w:rsidRPr="004559C4">
              <w:rPr>
                <w:rFonts w:asciiTheme="minorHAnsi" w:hAnsiTheme="minorHAnsi" w:cstheme="minorHAnsi"/>
                <w:color w:val="000000" w:themeColor="text1"/>
                <w:sz w:val="18"/>
                <w:szCs w:val="18"/>
              </w:rPr>
              <w:t>TEAL’s</w:t>
            </w:r>
            <w:r w:rsidRPr="004559C4">
              <w:rPr>
                <w:rFonts w:asciiTheme="minorHAnsi" w:hAnsiTheme="minorHAnsi" w:cstheme="minorHAnsi"/>
                <w:color w:val="000000" w:themeColor="text1"/>
                <w:sz w:val="18"/>
                <w:szCs w:val="18"/>
              </w:rPr>
              <w:t xml:space="preserve"> educational aims, objectives and improvement plans, playing a major role in driving our schools, staff and students towards these goals, and thereby raising standards and improving outcomes.</w:t>
            </w:r>
          </w:p>
          <w:p w14:paraId="0D3102BE" w14:textId="77777777" w:rsidR="00B017EE" w:rsidRDefault="00B017EE" w:rsidP="007E122F">
            <w:pPr>
              <w:pStyle w:val="ListParagraph"/>
              <w:numPr>
                <w:ilvl w:val="0"/>
                <w:numId w:val="5"/>
              </w:numPr>
              <w:rPr>
                <w:rFonts w:asciiTheme="minorHAnsi" w:hAnsiTheme="minorHAnsi" w:cstheme="minorHAnsi"/>
                <w:color w:val="000000" w:themeColor="text1"/>
                <w:sz w:val="18"/>
                <w:szCs w:val="18"/>
              </w:rPr>
            </w:pPr>
            <w:r w:rsidRPr="00B017EE">
              <w:rPr>
                <w:rFonts w:asciiTheme="minorHAnsi" w:hAnsiTheme="minorHAnsi" w:cstheme="minorHAnsi"/>
                <w:color w:val="000000" w:themeColor="text1"/>
                <w:sz w:val="18"/>
                <w:szCs w:val="18"/>
              </w:rPr>
              <w:t>Analyse, interpret and triangulate a broad range of data and evidence to diagnose need, shape strategic action plans and evaluate impact with precision and clarity.</w:t>
            </w:r>
          </w:p>
          <w:p w14:paraId="204EEE9E" w14:textId="66A77DCC" w:rsidR="00B017EE" w:rsidRDefault="00B017EE" w:rsidP="007E122F">
            <w:pPr>
              <w:pStyle w:val="ListParagraph"/>
              <w:numPr>
                <w:ilvl w:val="0"/>
                <w:numId w:val="5"/>
              </w:numPr>
              <w:rPr>
                <w:rFonts w:asciiTheme="minorHAnsi" w:hAnsiTheme="minorHAnsi" w:cstheme="minorHAnsi"/>
                <w:color w:val="000000" w:themeColor="text1"/>
                <w:sz w:val="18"/>
                <w:szCs w:val="18"/>
              </w:rPr>
            </w:pPr>
            <w:r w:rsidRPr="00B017EE">
              <w:rPr>
                <w:rFonts w:asciiTheme="minorHAnsi" w:hAnsiTheme="minorHAnsi" w:cstheme="minorHAnsi"/>
                <w:color w:val="000000" w:themeColor="text1"/>
                <w:sz w:val="18"/>
                <w:szCs w:val="18"/>
              </w:rPr>
              <w:t>Champion evidence-informed practice, challenging ineffective or outdated approaches in pursuit of excellence and supporting schools to implement sustainable, research-led improvements.</w:t>
            </w:r>
          </w:p>
          <w:p w14:paraId="1AA67D08" w14:textId="74E4EBA5" w:rsidR="007E122F" w:rsidRPr="004559C4" w:rsidRDefault="007E122F" w:rsidP="007E122F">
            <w:pPr>
              <w:pStyle w:val="ListParagraph"/>
              <w:numPr>
                <w:ilvl w:val="0"/>
                <w:numId w:val="5"/>
              </w:numPr>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Collaborate with others in influencing strategic and operational change in a systematic, meaningful, effective way.</w:t>
            </w:r>
          </w:p>
          <w:p w14:paraId="00174C64" w14:textId="77777777" w:rsidR="007E122F" w:rsidRPr="004559C4" w:rsidRDefault="007E122F" w:rsidP="007E122F">
            <w:pPr>
              <w:pStyle w:val="ListParagraph"/>
              <w:numPr>
                <w:ilvl w:val="0"/>
                <w:numId w:val="5"/>
              </w:numPr>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Hold and articulate clear values and moral purpose, focused on providing a world-class education for the students</w:t>
            </w:r>
            <w:r w:rsidRPr="004559C4">
              <w:rPr>
                <w:rFonts w:asciiTheme="minorHAnsi" w:hAnsiTheme="minorHAnsi" w:cstheme="minorHAnsi"/>
                <w:color w:val="FF0000"/>
                <w:sz w:val="18"/>
                <w:szCs w:val="18"/>
              </w:rPr>
              <w:t xml:space="preserve"> </w:t>
            </w:r>
            <w:r w:rsidRPr="004559C4">
              <w:rPr>
                <w:rFonts w:asciiTheme="minorHAnsi" w:hAnsiTheme="minorHAnsi" w:cstheme="minorHAnsi"/>
                <w:color w:val="000000" w:themeColor="text1"/>
                <w:sz w:val="18"/>
                <w:szCs w:val="18"/>
              </w:rPr>
              <w:t>and the wider communities you serve.</w:t>
            </w:r>
          </w:p>
          <w:p w14:paraId="18DA3973" w14:textId="5948A598" w:rsidR="007E122F" w:rsidRPr="004559C4" w:rsidRDefault="007E122F" w:rsidP="007E122F">
            <w:pPr>
              <w:pStyle w:val="ListParagraph"/>
              <w:numPr>
                <w:ilvl w:val="0"/>
                <w:numId w:val="5"/>
              </w:numPr>
              <w:tabs>
                <w:tab w:val="left" w:pos="426"/>
              </w:tabs>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 xml:space="preserve">Provide support and challenge to ensure the raising of standards of teaching and learning across </w:t>
            </w:r>
            <w:r w:rsidR="005E2954" w:rsidRPr="004559C4">
              <w:rPr>
                <w:rFonts w:asciiTheme="minorHAnsi" w:hAnsiTheme="minorHAnsi" w:cstheme="minorHAnsi"/>
                <w:color w:val="000000" w:themeColor="text1"/>
                <w:sz w:val="18"/>
                <w:szCs w:val="18"/>
              </w:rPr>
              <w:t>TEAL</w:t>
            </w:r>
            <w:r w:rsidRPr="004559C4">
              <w:rPr>
                <w:rFonts w:asciiTheme="minorHAnsi" w:hAnsiTheme="minorHAnsi" w:cstheme="minorHAnsi"/>
                <w:color w:val="000000" w:themeColor="text1"/>
                <w:sz w:val="18"/>
                <w:szCs w:val="18"/>
              </w:rPr>
              <w:t xml:space="preserve">, leading by example, and providing coaching, mentoring and </w:t>
            </w:r>
            <w:r w:rsidR="00B017EE" w:rsidRPr="004559C4">
              <w:rPr>
                <w:rFonts w:asciiTheme="minorHAnsi" w:hAnsiTheme="minorHAnsi" w:cstheme="minorHAnsi"/>
                <w:color w:val="000000" w:themeColor="text1"/>
                <w:sz w:val="18"/>
                <w:szCs w:val="18"/>
              </w:rPr>
              <w:t>high-quality</w:t>
            </w:r>
            <w:r w:rsidRPr="004559C4">
              <w:rPr>
                <w:rFonts w:asciiTheme="minorHAnsi" w:hAnsiTheme="minorHAnsi" w:cstheme="minorHAnsi"/>
                <w:color w:val="000000" w:themeColor="text1"/>
                <w:sz w:val="18"/>
                <w:szCs w:val="18"/>
              </w:rPr>
              <w:t xml:space="preserve"> training as appropriate.</w:t>
            </w:r>
          </w:p>
          <w:p w14:paraId="06DAAF33" w14:textId="3497445D" w:rsidR="007E122F" w:rsidRPr="004559C4" w:rsidRDefault="007E122F" w:rsidP="007E122F">
            <w:pPr>
              <w:pStyle w:val="ListParagraph"/>
              <w:numPr>
                <w:ilvl w:val="0"/>
                <w:numId w:val="5"/>
              </w:numPr>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 xml:space="preserve">Strive to maximise </w:t>
            </w:r>
            <w:r w:rsidR="00B017EE">
              <w:rPr>
                <w:rFonts w:asciiTheme="minorHAnsi" w:hAnsiTheme="minorHAnsi" w:cstheme="minorHAnsi"/>
                <w:color w:val="000000" w:themeColor="text1"/>
                <w:sz w:val="18"/>
                <w:szCs w:val="18"/>
              </w:rPr>
              <w:t>pupil</w:t>
            </w:r>
            <w:r w:rsidRPr="004559C4">
              <w:rPr>
                <w:rFonts w:asciiTheme="minorHAnsi" w:hAnsiTheme="minorHAnsi" w:cstheme="minorHAnsi"/>
                <w:color w:val="000000" w:themeColor="text1"/>
                <w:sz w:val="18"/>
                <w:szCs w:val="18"/>
              </w:rPr>
              <w:t xml:space="preserve"> progress, including that of our most vulnerable and those educationally disadvantaged, to provide all with the best possible provision.</w:t>
            </w:r>
          </w:p>
          <w:p w14:paraId="0E7FDE10" w14:textId="77777777" w:rsidR="007E122F" w:rsidRPr="004559C4" w:rsidRDefault="007E122F" w:rsidP="007E122F">
            <w:pPr>
              <w:pStyle w:val="ListParagraph"/>
              <w:numPr>
                <w:ilvl w:val="0"/>
                <w:numId w:val="5"/>
              </w:numPr>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Challenge educational orthodoxies in the best interests of achieving excellence, harnessing the findings of well-evidenced research and provide guidance on successful implementation to bring about lasting positive change.</w:t>
            </w:r>
          </w:p>
          <w:p w14:paraId="35D9AF8D" w14:textId="77777777" w:rsidR="00B017EE" w:rsidRDefault="00B017EE" w:rsidP="007E122F">
            <w:pPr>
              <w:pStyle w:val="ListParagraph"/>
              <w:numPr>
                <w:ilvl w:val="0"/>
                <w:numId w:val="5"/>
              </w:numPr>
              <w:tabs>
                <w:tab w:val="left" w:pos="426"/>
              </w:tabs>
              <w:rPr>
                <w:rFonts w:asciiTheme="minorHAnsi" w:hAnsiTheme="minorHAnsi" w:cstheme="minorHAnsi"/>
                <w:color w:val="000000" w:themeColor="text1"/>
                <w:sz w:val="18"/>
                <w:szCs w:val="18"/>
              </w:rPr>
            </w:pPr>
            <w:r w:rsidRPr="00B017EE">
              <w:rPr>
                <w:rFonts w:asciiTheme="minorHAnsi" w:hAnsiTheme="minorHAnsi" w:cstheme="minorHAnsi"/>
                <w:color w:val="000000" w:themeColor="text1"/>
                <w:sz w:val="18"/>
                <w:szCs w:val="18"/>
              </w:rPr>
              <w:t>Lead and manage Trust-wide teams, including Primary Subject Leads (PSLs), ensuring effective collaboration and high standards of professional practice.</w:t>
            </w:r>
          </w:p>
          <w:p w14:paraId="197ED90D" w14:textId="1ACC976B" w:rsidR="007E122F" w:rsidRPr="004559C4" w:rsidRDefault="007E122F" w:rsidP="007E122F">
            <w:pPr>
              <w:pStyle w:val="ListParagraph"/>
              <w:numPr>
                <w:ilvl w:val="0"/>
                <w:numId w:val="5"/>
              </w:numPr>
              <w:tabs>
                <w:tab w:val="left" w:pos="426"/>
              </w:tabs>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Encourage staff to foster a nurturing culture and to take an active part in the safeguarding of students, ensuring it is given the highest priority and is firmly embedded within all our work.</w:t>
            </w:r>
          </w:p>
          <w:p w14:paraId="32597B93" w14:textId="0C68B378" w:rsidR="007E122F" w:rsidRPr="004559C4" w:rsidRDefault="007E122F" w:rsidP="007E122F">
            <w:pPr>
              <w:pStyle w:val="ListParagraph"/>
              <w:numPr>
                <w:ilvl w:val="0"/>
                <w:numId w:val="5"/>
              </w:numPr>
              <w:tabs>
                <w:tab w:val="left" w:pos="426"/>
              </w:tabs>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 xml:space="preserve">Make management and organisational decisions commensurate with the role, referring as appropriate to the </w:t>
            </w:r>
            <w:r w:rsidR="003B38E8" w:rsidRPr="004559C4">
              <w:rPr>
                <w:rFonts w:asciiTheme="minorHAnsi" w:hAnsiTheme="minorHAnsi" w:cstheme="minorHAnsi"/>
                <w:color w:val="000000" w:themeColor="text1"/>
                <w:sz w:val="18"/>
                <w:szCs w:val="18"/>
              </w:rPr>
              <w:t xml:space="preserve">Director of </w:t>
            </w:r>
            <w:r w:rsidR="004559C4" w:rsidRPr="004559C4">
              <w:rPr>
                <w:rFonts w:asciiTheme="minorHAnsi" w:hAnsiTheme="minorHAnsi" w:cstheme="minorHAnsi"/>
                <w:color w:val="000000" w:themeColor="text1"/>
                <w:sz w:val="18"/>
                <w:szCs w:val="18"/>
              </w:rPr>
              <w:t>P</w:t>
            </w:r>
            <w:r w:rsidR="003B38E8" w:rsidRPr="004559C4">
              <w:rPr>
                <w:rFonts w:asciiTheme="minorHAnsi" w:hAnsiTheme="minorHAnsi" w:cstheme="minorHAnsi"/>
                <w:color w:val="000000" w:themeColor="text1"/>
                <w:sz w:val="18"/>
                <w:szCs w:val="18"/>
              </w:rPr>
              <w:t xml:space="preserve">rimary </w:t>
            </w:r>
            <w:r w:rsidR="004559C4" w:rsidRPr="004559C4">
              <w:rPr>
                <w:rFonts w:asciiTheme="minorHAnsi" w:hAnsiTheme="minorHAnsi" w:cstheme="minorHAnsi"/>
                <w:color w:val="000000" w:themeColor="text1"/>
                <w:sz w:val="18"/>
                <w:szCs w:val="18"/>
              </w:rPr>
              <w:t>E</w:t>
            </w:r>
            <w:r w:rsidR="003B38E8" w:rsidRPr="004559C4">
              <w:rPr>
                <w:rFonts w:asciiTheme="minorHAnsi" w:hAnsiTheme="minorHAnsi" w:cstheme="minorHAnsi"/>
                <w:color w:val="000000" w:themeColor="text1"/>
                <w:sz w:val="18"/>
                <w:szCs w:val="18"/>
              </w:rPr>
              <w:t>ducation</w:t>
            </w:r>
          </w:p>
          <w:p w14:paraId="2DE6848E" w14:textId="77777777" w:rsidR="007E122F" w:rsidRPr="004559C4" w:rsidRDefault="007E122F" w:rsidP="007E122F">
            <w:pPr>
              <w:pStyle w:val="ListParagraph"/>
              <w:numPr>
                <w:ilvl w:val="0"/>
                <w:numId w:val="5"/>
              </w:numPr>
              <w:tabs>
                <w:tab w:val="left" w:pos="426"/>
              </w:tabs>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Engage effectively with parents and other members of the community to resolve complaints and develop constructive relationships that support the work of our schools.</w:t>
            </w:r>
          </w:p>
          <w:p w14:paraId="7F78005E" w14:textId="77777777" w:rsidR="007E122F" w:rsidRPr="004559C4" w:rsidRDefault="007E122F" w:rsidP="007E122F">
            <w:pPr>
              <w:pStyle w:val="ListParagraph"/>
              <w:numPr>
                <w:ilvl w:val="0"/>
                <w:numId w:val="5"/>
              </w:numPr>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Have high aspirations, striving to maintain and enhance the reputation of the trust and each of its schools as a safe, innovative and forward-thinking learning environment where children and young people thrive and maximise their potential.</w:t>
            </w:r>
          </w:p>
          <w:p w14:paraId="39B30C9C" w14:textId="77777777" w:rsidR="007E122F" w:rsidRPr="004559C4" w:rsidRDefault="007E122F" w:rsidP="007E122F">
            <w:pPr>
              <w:pStyle w:val="ListParagraph"/>
              <w:numPr>
                <w:ilvl w:val="0"/>
                <w:numId w:val="5"/>
              </w:numPr>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Help build leadership capacity, knowledge and skills across our schools, ensuring long term, sustainable improvements are made by using a collaborative, coaching approach with our school leaders.</w:t>
            </w:r>
          </w:p>
          <w:p w14:paraId="4A58A59F" w14:textId="77777777" w:rsidR="007E122F" w:rsidRPr="004559C4" w:rsidRDefault="007E122F" w:rsidP="007E122F">
            <w:pPr>
              <w:pStyle w:val="Bullet1"/>
              <w:numPr>
                <w:ilvl w:val="0"/>
                <w:numId w:val="5"/>
              </w:numPr>
              <w:contextualSpacing/>
              <w:rPr>
                <w:rFonts w:cstheme="minorHAnsi"/>
                <w:color w:val="000000" w:themeColor="text1"/>
                <w:szCs w:val="18"/>
              </w:rPr>
            </w:pPr>
            <w:r w:rsidRPr="004559C4">
              <w:rPr>
                <w:rFonts w:cstheme="minorHAnsi"/>
                <w:color w:val="000000" w:themeColor="text1"/>
                <w:szCs w:val="18"/>
              </w:rPr>
              <w:t>Form part of both the TEAL and your base school’s Leadership Team, attending senior leadership meetings, trust and local governing body meetings and other meetings commensurate with the role.</w:t>
            </w:r>
          </w:p>
          <w:p w14:paraId="1CAF7EA5" w14:textId="097E4E09" w:rsidR="004559C4" w:rsidRPr="004559C4" w:rsidRDefault="007E122F" w:rsidP="004559C4">
            <w:pPr>
              <w:pStyle w:val="ListParagraph"/>
              <w:numPr>
                <w:ilvl w:val="0"/>
                <w:numId w:val="5"/>
              </w:numPr>
              <w:rPr>
                <w:rFonts w:asciiTheme="minorHAnsi" w:hAnsiTheme="minorHAnsi" w:cstheme="minorHAnsi"/>
                <w:color w:val="000000" w:themeColor="text1"/>
                <w:sz w:val="18"/>
                <w:szCs w:val="18"/>
              </w:rPr>
            </w:pPr>
            <w:r w:rsidRPr="004559C4">
              <w:rPr>
                <w:rFonts w:asciiTheme="minorHAnsi" w:hAnsiTheme="minorHAnsi" w:cstheme="minorHAnsi"/>
                <w:color w:val="000000" w:themeColor="text1"/>
                <w:sz w:val="18"/>
                <w:szCs w:val="18"/>
              </w:rPr>
              <w:t xml:space="preserve">Support our schools operationally, standing shoulder to shoulder with all colleagues, </w:t>
            </w:r>
            <w:proofErr w:type="gramStart"/>
            <w:r w:rsidRPr="004559C4">
              <w:rPr>
                <w:rFonts w:asciiTheme="minorHAnsi" w:hAnsiTheme="minorHAnsi" w:cstheme="minorHAnsi"/>
                <w:color w:val="000000" w:themeColor="text1"/>
                <w:sz w:val="18"/>
                <w:szCs w:val="18"/>
              </w:rPr>
              <w:t>in particular in</w:t>
            </w:r>
            <w:proofErr w:type="gramEnd"/>
            <w:r w:rsidRPr="004559C4">
              <w:rPr>
                <w:rFonts w:asciiTheme="minorHAnsi" w:hAnsiTheme="minorHAnsi" w:cstheme="minorHAnsi"/>
                <w:color w:val="000000" w:themeColor="text1"/>
                <w:sz w:val="18"/>
                <w:szCs w:val="18"/>
              </w:rPr>
              <w:t xml:space="preserve"> times of greater need and doing the ‘heavy lifting’ as much as possible.</w:t>
            </w:r>
          </w:p>
        </w:tc>
      </w:tr>
      <w:tr w:rsidR="00E6392A" w:rsidRPr="004559C4" w14:paraId="322B16FF" w14:textId="77777777" w:rsidTr="00BE615E">
        <w:trPr>
          <w:trHeight w:val="227"/>
        </w:trPr>
        <w:tc>
          <w:tcPr>
            <w:tcW w:w="9781" w:type="dxa"/>
            <w:tcBorders>
              <w:bottom w:val="single" w:sz="4" w:space="0" w:color="auto"/>
            </w:tcBorders>
            <w:shd w:val="clear" w:color="auto" w:fill="4DB1AE"/>
            <w:vAlign w:val="center"/>
          </w:tcPr>
          <w:p w14:paraId="229E68E6" w14:textId="77777777" w:rsidR="00E6392A" w:rsidRPr="004559C4" w:rsidRDefault="00E6392A" w:rsidP="00E6392A">
            <w:pPr>
              <w:rPr>
                <w:rFonts w:asciiTheme="minorHAnsi" w:hAnsiTheme="minorHAnsi" w:cstheme="minorHAnsi"/>
                <w:b/>
                <w:sz w:val="18"/>
                <w:szCs w:val="18"/>
              </w:rPr>
            </w:pPr>
            <w:r w:rsidRPr="004559C4">
              <w:rPr>
                <w:rFonts w:asciiTheme="minorHAnsi" w:hAnsiTheme="minorHAnsi" w:cstheme="minorHAnsi"/>
                <w:b/>
                <w:sz w:val="18"/>
                <w:szCs w:val="18"/>
              </w:rPr>
              <w:t>Key Responsibilities: General</w:t>
            </w:r>
          </w:p>
        </w:tc>
      </w:tr>
      <w:tr w:rsidR="00E6392A" w:rsidRPr="004559C4" w14:paraId="41DF8FE5" w14:textId="77777777" w:rsidTr="00BE615E">
        <w:trPr>
          <w:trHeight w:val="680"/>
        </w:trPr>
        <w:tc>
          <w:tcPr>
            <w:tcW w:w="9781" w:type="dxa"/>
            <w:tcBorders>
              <w:bottom w:val="single" w:sz="4" w:space="0" w:color="auto"/>
            </w:tcBorders>
            <w:shd w:val="clear" w:color="auto" w:fill="FFFFFF" w:themeFill="background1"/>
            <w:vAlign w:val="center"/>
          </w:tcPr>
          <w:p w14:paraId="3A1E0D81" w14:textId="77777777" w:rsidR="00E6392A" w:rsidRPr="004559C4"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4559C4">
              <w:rPr>
                <w:rFonts w:asciiTheme="minorHAnsi" w:hAnsiTheme="minorHAnsi" w:cstheme="minorHAnsi"/>
                <w:i/>
                <w:iCs/>
                <w:color w:val="000000" w:themeColor="text1"/>
                <w:sz w:val="18"/>
                <w:szCs w:val="18"/>
              </w:rPr>
              <w:t>The responsibilities outlined are a broad indication of the main duties and responsibilities of the post and employees will be expected to comply with any reasonable request from a manager to undertake work of a similar level that is not specified in this job description.</w:t>
            </w:r>
          </w:p>
          <w:p w14:paraId="2DF8D1AD" w14:textId="77777777" w:rsidR="00E6392A" w:rsidRPr="004559C4"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4559C4">
              <w:rPr>
                <w:rFonts w:asciiTheme="minorHAnsi" w:hAnsiTheme="minorHAnsi" w:cstheme="minorHAnsi"/>
                <w:i/>
                <w:iCs/>
                <w:color w:val="000000" w:themeColor="text1"/>
                <w:sz w:val="18"/>
                <w:szCs w:val="18"/>
              </w:rPr>
              <w:t xml:space="preserve">TEAL is committed to safeguarding and promoting the welfare of children, young people and vulnerable adults and expects all employees and volunteers to share this commitment.  </w:t>
            </w:r>
          </w:p>
          <w:p w14:paraId="3D909C16" w14:textId="77777777" w:rsidR="00E6392A" w:rsidRPr="004559C4" w:rsidRDefault="00135017"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4559C4">
              <w:rPr>
                <w:rFonts w:asciiTheme="minorHAnsi" w:hAnsiTheme="minorHAnsi" w:cstheme="minorHAnsi"/>
                <w:i/>
                <w:iCs/>
                <w:color w:val="000000" w:themeColor="text1"/>
                <w:sz w:val="18"/>
                <w:szCs w:val="18"/>
              </w:rPr>
              <w:t>TEAL/</w:t>
            </w:r>
            <w:r w:rsidR="00E6392A" w:rsidRPr="004559C4">
              <w:rPr>
                <w:rFonts w:asciiTheme="minorHAnsi" w:hAnsiTheme="minorHAnsi" w:cstheme="minorHAnsi"/>
                <w:i/>
                <w:iCs/>
                <w:color w:val="000000" w:themeColor="text1"/>
                <w:sz w:val="18"/>
                <w:szCs w:val="18"/>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6FC0C158" w14:textId="77777777" w:rsidR="00E6392A" w:rsidRPr="004559C4" w:rsidRDefault="00E6392A" w:rsidP="00E6392A">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4559C4">
              <w:rPr>
                <w:rFonts w:asciiTheme="minorHAnsi" w:hAnsiTheme="minorHAnsi" w:cstheme="minorHAnsi"/>
                <w:i/>
                <w:iCs/>
                <w:color w:val="000000" w:themeColor="text1"/>
                <w:sz w:val="18"/>
                <w:szCs w:val="18"/>
              </w:rPr>
              <w:t>The Health and Safety at Work etc. Act, 1974 and other associated legislation places responsibilities for Health and Safety on all employees.  Therefore, it is the postholder’s responsibility to take reasonable care for Health and Safety and Welfare of him/herself and other employees in accordance with legislation.</w:t>
            </w:r>
          </w:p>
          <w:p w14:paraId="50C64680" w14:textId="77777777" w:rsidR="00135017" w:rsidRPr="004559C4" w:rsidRDefault="00E6392A" w:rsidP="00135017">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4559C4">
              <w:rPr>
                <w:rFonts w:asciiTheme="minorHAnsi" w:hAnsiTheme="minorHAnsi" w:cstheme="minorHAnsi"/>
                <w:i/>
                <w:iCs/>
                <w:color w:val="000000" w:themeColor="text1"/>
                <w:sz w:val="18"/>
                <w:szCs w:val="18"/>
              </w:rPr>
              <w:t xml:space="preserve">The above duties may involve having access to information of a confidential nature, which may be covered by GDPR, and by Part 1 of Schedule 12A to the Local Government Act, 1972.  Confidentiality must be </w:t>
            </w:r>
            <w:proofErr w:type="gramStart"/>
            <w:r w:rsidRPr="004559C4">
              <w:rPr>
                <w:rFonts w:asciiTheme="minorHAnsi" w:hAnsiTheme="minorHAnsi" w:cstheme="minorHAnsi"/>
                <w:i/>
                <w:iCs/>
                <w:color w:val="000000" w:themeColor="text1"/>
                <w:sz w:val="18"/>
                <w:szCs w:val="18"/>
              </w:rPr>
              <w:t>maintained at all times</w:t>
            </w:r>
            <w:proofErr w:type="gramEnd"/>
            <w:r w:rsidRPr="004559C4">
              <w:rPr>
                <w:rFonts w:asciiTheme="minorHAnsi" w:hAnsiTheme="minorHAnsi" w:cstheme="minorHAnsi"/>
                <w:i/>
                <w:iCs/>
                <w:color w:val="000000" w:themeColor="text1"/>
                <w:sz w:val="18"/>
                <w:szCs w:val="18"/>
              </w:rPr>
              <w:t>.</w:t>
            </w:r>
          </w:p>
          <w:p w14:paraId="618B8E50" w14:textId="77777777" w:rsidR="00E6392A" w:rsidRPr="004559C4" w:rsidRDefault="00E6392A" w:rsidP="00135017">
            <w:pPr>
              <w:numPr>
                <w:ilvl w:val="0"/>
                <w:numId w:val="5"/>
              </w:numPr>
              <w:spacing w:after="120"/>
              <w:ind w:left="227" w:hanging="170"/>
              <w:contextualSpacing/>
              <w:jc w:val="both"/>
              <w:rPr>
                <w:rFonts w:asciiTheme="minorHAnsi" w:hAnsiTheme="minorHAnsi" w:cstheme="minorHAnsi"/>
                <w:i/>
                <w:iCs/>
                <w:color w:val="000000" w:themeColor="text1"/>
                <w:sz w:val="18"/>
                <w:szCs w:val="18"/>
              </w:rPr>
            </w:pPr>
            <w:r w:rsidRPr="004559C4">
              <w:rPr>
                <w:rFonts w:asciiTheme="minorHAnsi" w:hAnsiTheme="minorHAnsi" w:cstheme="minorHAnsi"/>
                <w:i/>
                <w:iCs/>
                <w:sz w:val="18"/>
                <w:szCs w:val="18"/>
              </w:rPr>
              <w:t>T</w:t>
            </w:r>
            <w:r w:rsidR="00135017" w:rsidRPr="004559C4">
              <w:rPr>
                <w:rFonts w:asciiTheme="minorHAnsi" w:hAnsiTheme="minorHAnsi" w:cstheme="minorHAnsi"/>
                <w:i/>
                <w:iCs/>
                <w:sz w:val="18"/>
                <w:szCs w:val="18"/>
              </w:rPr>
              <w:t>he postholder must</w:t>
            </w:r>
            <w:r w:rsidRPr="004559C4">
              <w:rPr>
                <w:rFonts w:asciiTheme="minorHAnsi" w:hAnsiTheme="minorHAnsi" w:cstheme="minorHAnsi"/>
                <w:i/>
                <w:iCs/>
                <w:sz w:val="18"/>
                <w:szCs w:val="18"/>
              </w:rPr>
              <w:t xml:space="preserve"> work and process personal and sensitive information in accordance with Data Protection Act 2018 including the General Data Protection Regulations (GDPR) 2018 and to ensure work is conducted in a way that protects the safety and security of information (e.g. strong passwords, reporting breaches, securing paper records, securely disposing of records)</w:t>
            </w:r>
          </w:p>
        </w:tc>
      </w:tr>
    </w:tbl>
    <w:p w14:paraId="3D8E589B" w14:textId="77777777" w:rsidR="00F57E9A" w:rsidRDefault="00586629" w:rsidP="00F54058">
      <w:pPr>
        <w:jc w:val="center"/>
        <w:rPr>
          <w:rFonts w:asciiTheme="minorHAnsi" w:hAnsiTheme="minorHAnsi" w:cstheme="minorHAnsi"/>
          <w:b/>
          <w:sz w:val="15"/>
          <w:szCs w:val="15"/>
        </w:rPr>
      </w:pPr>
      <w:r>
        <w:rPr>
          <w:noProof/>
        </w:rPr>
        <w:lastRenderedPageBreak/>
        <w:drawing>
          <wp:anchor distT="0" distB="0" distL="114300" distR="114300" simplePos="0" relativeHeight="251671552" behindDoc="1" locked="0" layoutInCell="1" allowOverlap="1" wp14:anchorId="3E5A4170" wp14:editId="278D4945">
            <wp:simplePos x="0" y="0"/>
            <wp:positionH relativeFrom="page">
              <wp:posOffset>424815</wp:posOffset>
            </wp:positionH>
            <wp:positionV relativeFrom="paragraph">
              <wp:posOffset>125730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8EA09E7" w14:textId="77777777" w:rsidR="00F57E9A" w:rsidRDefault="00F57E9A" w:rsidP="00F54058">
      <w:pPr>
        <w:jc w:val="center"/>
        <w:rPr>
          <w:rFonts w:asciiTheme="minorHAnsi" w:hAnsiTheme="minorHAnsi" w:cstheme="minorHAnsi"/>
          <w:b/>
          <w:sz w:val="15"/>
          <w:szCs w:val="15"/>
        </w:rPr>
      </w:pPr>
    </w:p>
    <w:p w14:paraId="658AA35B" w14:textId="77777777" w:rsidR="00586629" w:rsidRDefault="00586629" w:rsidP="00586629">
      <w:pPr>
        <w:rPr>
          <w:rFonts w:asciiTheme="minorHAnsi" w:hAnsiTheme="minorHAnsi" w:cstheme="minorHAnsi"/>
          <w:b/>
          <w:color w:val="000000" w:themeColor="text1"/>
          <w:sz w:val="32"/>
          <w:szCs w:val="32"/>
        </w:rPr>
      </w:pPr>
    </w:p>
    <w:p w14:paraId="12A9BBFE" w14:textId="77777777" w:rsidR="002B3914" w:rsidRPr="00586629"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 xml:space="preserve">Ethical </w:t>
      </w:r>
      <w:r w:rsidR="009A1FAB">
        <w:rPr>
          <w:rFonts w:asciiTheme="minorHAnsi" w:hAnsiTheme="minorHAnsi" w:cstheme="minorHAnsi"/>
          <w:b/>
          <w:color w:val="000000" w:themeColor="text1"/>
          <w:sz w:val="28"/>
          <w:szCs w:val="28"/>
        </w:rPr>
        <w:t>Behaviours Charter</w:t>
      </w:r>
    </w:p>
    <w:p w14:paraId="149DC243"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9A1FAB" w:rsidRPr="009A1FAB" w14:paraId="6FDC9353" w14:textId="77777777" w:rsidTr="00D12542">
        <w:tc>
          <w:tcPr>
            <w:tcW w:w="2694" w:type="dxa"/>
            <w:shd w:val="clear" w:color="auto" w:fill="4DB1AE"/>
          </w:tcPr>
          <w:p w14:paraId="033246A8" w14:textId="77777777" w:rsidR="009A1FAB" w:rsidRPr="009A1FAB" w:rsidRDefault="009A1FAB" w:rsidP="00D12542">
            <w:pPr>
              <w:jc w:val="center"/>
              <w:rPr>
                <w:rFonts w:asciiTheme="minorHAnsi" w:hAnsiTheme="minorHAnsi" w:cstheme="minorHAnsi"/>
                <w:b/>
              </w:rPr>
            </w:pPr>
            <w:r w:rsidRPr="009A1FAB">
              <w:rPr>
                <w:rFonts w:asciiTheme="minorHAnsi" w:hAnsiTheme="minorHAnsi" w:cstheme="minorHAnsi"/>
                <w:b/>
              </w:rPr>
              <w:t>Competency</w:t>
            </w:r>
          </w:p>
        </w:tc>
        <w:tc>
          <w:tcPr>
            <w:tcW w:w="8221" w:type="dxa"/>
            <w:shd w:val="clear" w:color="auto" w:fill="4DB1AE"/>
          </w:tcPr>
          <w:p w14:paraId="3ACD44FE" w14:textId="77777777" w:rsidR="009A1FAB" w:rsidRPr="009A1FAB" w:rsidRDefault="009A1FAB" w:rsidP="00D12542">
            <w:pPr>
              <w:jc w:val="center"/>
              <w:rPr>
                <w:rFonts w:asciiTheme="minorHAnsi" w:hAnsiTheme="minorHAnsi" w:cstheme="minorHAnsi"/>
                <w:b/>
              </w:rPr>
            </w:pPr>
            <w:r w:rsidRPr="009A1FAB">
              <w:rPr>
                <w:rFonts w:asciiTheme="minorHAnsi" w:hAnsiTheme="minorHAnsi" w:cstheme="minorHAnsi"/>
                <w:b/>
              </w:rPr>
              <w:t>We do this by</w:t>
            </w:r>
          </w:p>
        </w:tc>
      </w:tr>
      <w:tr w:rsidR="009A1FAB" w:rsidRPr="009A1FAB" w14:paraId="7F6C5DB3" w14:textId="77777777" w:rsidTr="00D12542">
        <w:tc>
          <w:tcPr>
            <w:tcW w:w="2694" w:type="dxa"/>
          </w:tcPr>
          <w:p w14:paraId="7C0CB9D4"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Trust</w:t>
            </w:r>
          </w:p>
          <w:p w14:paraId="0F4202C3" w14:textId="77777777" w:rsidR="009A1FAB" w:rsidRPr="009A1FAB" w:rsidRDefault="009A1FAB" w:rsidP="00D12542">
            <w:pPr>
              <w:rPr>
                <w:rFonts w:asciiTheme="minorHAnsi" w:hAnsiTheme="minorHAnsi" w:cstheme="minorHAnsi"/>
              </w:rPr>
            </w:pPr>
          </w:p>
        </w:tc>
        <w:tc>
          <w:tcPr>
            <w:tcW w:w="8221" w:type="dxa"/>
          </w:tcPr>
          <w:p w14:paraId="7270B958" w14:textId="77777777" w:rsidR="009A1FAB" w:rsidRPr="009A1FAB" w:rsidRDefault="009A1FAB" w:rsidP="00D12542">
            <w:pPr>
              <w:pStyle w:val="Bullet1"/>
              <w:ind w:left="460" w:hanging="361"/>
              <w:rPr>
                <w:rFonts w:cstheme="minorHAnsi"/>
                <w:color w:val="000000" w:themeColor="text1"/>
                <w:sz w:val="22"/>
                <w:szCs w:val="22"/>
              </w:rPr>
            </w:pPr>
            <w:r w:rsidRPr="009A1FAB">
              <w:rPr>
                <w:rFonts w:cstheme="minorHAnsi"/>
                <w:color w:val="000000" w:themeColor="text1"/>
                <w:sz w:val="22"/>
                <w:szCs w:val="22"/>
              </w:rPr>
              <w:t>Being reliable, consistent, credible, honest, humble, courageous and kind.</w:t>
            </w:r>
          </w:p>
          <w:p w14:paraId="6983623F"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Managing emotions and helping others to do the same.</w:t>
            </w:r>
          </w:p>
          <w:p w14:paraId="705CFFB3"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 xml:space="preserve">Keeping promises and doing what we say we will </w:t>
            </w:r>
          </w:p>
          <w:p w14:paraId="3ACA56AF" w14:textId="77777777" w:rsidR="009A1FAB" w:rsidRPr="009A1FAB" w:rsidRDefault="009A1FAB" w:rsidP="00D12542">
            <w:pPr>
              <w:pStyle w:val="Bullet1"/>
              <w:ind w:left="460" w:hanging="361"/>
              <w:rPr>
                <w:rFonts w:cstheme="minorHAnsi"/>
                <w:sz w:val="20"/>
              </w:rPr>
            </w:pPr>
            <w:r w:rsidRPr="009A1FAB">
              <w:rPr>
                <w:rFonts w:cstheme="minorHAnsi"/>
                <w:sz w:val="22"/>
                <w:szCs w:val="22"/>
              </w:rPr>
              <w:t xml:space="preserve">Having genuine </w:t>
            </w:r>
            <w:r w:rsidRPr="009A1FAB">
              <w:rPr>
                <w:rFonts w:cstheme="minorHAnsi"/>
                <w:color w:val="000000" w:themeColor="text1"/>
                <w:sz w:val="22"/>
                <w:szCs w:val="22"/>
              </w:rPr>
              <w:t xml:space="preserve">compassion for </w:t>
            </w:r>
            <w:r w:rsidRPr="009A1FAB">
              <w:rPr>
                <w:rFonts w:cstheme="minorHAnsi"/>
                <w:sz w:val="22"/>
                <w:szCs w:val="22"/>
              </w:rPr>
              <w:t>others</w:t>
            </w:r>
          </w:p>
        </w:tc>
      </w:tr>
      <w:tr w:rsidR="009A1FAB" w:rsidRPr="009A1FAB" w14:paraId="4D7833DE" w14:textId="77777777" w:rsidTr="00D12542">
        <w:tc>
          <w:tcPr>
            <w:tcW w:w="2694" w:type="dxa"/>
          </w:tcPr>
          <w:p w14:paraId="7B538BF8"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Wisdom</w:t>
            </w:r>
          </w:p>
          <w:p w14:paraId="4F2D9152" w14:textId="77777777" w:rsidR="009A1FAB" w:rsidRPr="009A1FAB" w:rsidRDefault="009A1FAB" w:rsidP="00D12542">
            <w:pPr>
              <w:rPr>
                <w:rFonts w:asciiTheme="minorHAnsi" w:hAnsiTheme="minorHAnsi" w:cstheme="minorHAnsi"/>
              </w:rPr>
            </w:pPr>
          </w:p>
        </w:tc>
        <w:tc>
          <w:tcPr>
            <w:tcW w:w="8221" w:type="dxa"/>
          </w:tcPr>
          <w:p w14:paraId="222CC3BE"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 xml:space="preserve">Developing knowledge and expertise, then sharing that knowledge </w:t>
            </w:r>
          </w:p>
          <w:p w14:paraId="2A5E1868"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Learning from mistakes and failures and admitting when we are wrong</w:t>
            </w:r>
          </w:p>
          <w:p w14:paraId="76DB1316" w14:textId="77777777" w:rsidR="009A1FAB" w:rsidRPr="009A1FAB" w:rsidRDefault="009A1FAB" w:rsidP="00D12542">
            <w:pPr>
              <w:pStyle w:val="Bullet1"/>
              <w:ind w:left="460" w:hanging="361"/>
              <w:rPr>
                <w:rFonts w:cstheme="minorHAnsi"/>
                <w:sz w:val="20"/>
              </w:rPr>
            </w:pPr>
            <w:r w:rsidRPr="009A1FAB">
              <w:rPr>
                <w:rFonts w:cstheme="minorHAnsi"/>
                <w:sz w:val="22"/>
                <w:szCs w:val="22"/>
              </w:rPr>
              <w:t>Seeing systems and processes as ways to fulfil our purpose, removing or changing them if they fail in that.</w:t>
            </w:r>
          </w:p>
        </w:tc>
      </w:tr>
      <w:tr w:rsidR="009A1FAB" w:rsidRPr="009A1FAB" w14:paraId="1923D369" w14:textId="77777777" w:rsidTr="00D12542">
        <w:tc>
          <w:tcPr>
            <w:tcW w:w="2694" w:type="dxa"/>
          </w:tcPr>
          <w:p w14:paraId="176AB5AD"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Kindness</w:t>
            </w:r>
          </w:p>
          <w:p w14:paraId="73C86225" w14:textId="77777777" w:rsidR="009A1FAB" w:rsidRPr="009A1FAB" w:rsidRDefault="009A1FAB" w:rsidP="00D12542">
            <w:pPr>
              <w:rPr>
                <w:rFonts w:asciiTheme="minorHAnsi" w:hAnsiTheme="minorHAnsi" w:cstheme="minorHAnsi"/>
              </w:rPr>
            </w:pPr>
          </w:p>
        </w:tc>
        <w:tc>
          <w:tcPr>
            <w:tcW w:w="8221" w:type="dxa"/>
          </w:tcPr>
          <w:p w14:paraId="696A1D66"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Being patient, respectful, generous and forgiving.</w:t>
            </w:r>
          </w:p>
          <w:p w14:paraId="26F6CAEA"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Acting with compassion and care, listening and seeing the person behind the role</w:t>
            </w:r>
          </w:p>
          <w:p w14:paraId="64D34C52" w14:textId="77777777" w:rsidR="009A1FAB" w:rsidRPr="009A1FAB" w:rsidRDefault="009A1FAB" w:rsidP="00D12542">
            <w:pPr>
              <w:pStyle w:val="Bullet1"/>
              <w:ind w:left="460" w:hanging="361"/>
              <w:rPr>
                <w:rFonts w:cstheme="minorHAnsi"/>
                <w:sz w:val="20"/>
              </w:rPr>
            </w:pPr>
            <w:r w:rsidRPr="009A1FAB">
              <w:rPr>
                <w:rFonts w:cstheme="minorHAnsi"/>
                <w:sz w:val="22"/>
                <w:szCs w:val="22"/>
              </w:rPr>
              <w:t>Focusing on relational practice; building trust and rapport with others by empowering and elevating them.</w:t>
            </w:r>
          </w:p>
        </w:tc>
      </w:tr>
      <w:tr w:rsidR="009A1FAB" w:rsidRPr="009A1FAB" w14:paraId="73ABE84F" w14:textId="77777777" w:rsidTr="00D12542">
        <w:tc>
          <w:tcPr>
            <w:tcW w:w="2694" w:type="dxa"/>
          </w:tcPr>
          <w:p w14:paraId="0E723305"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Justice</w:t>
            </w:r>
          </w:p>
          <w:p w14:paraId="4E1C126B" w14:textId="77777777" w:rsidR="009A1FAB" w:rsidRPr="009A1FAB" w:rsidRDefault="009A1FAB" w:rsidP="00D12542">
            <w:pPr>
              <w:rPr>
                <w:rFonts w:asciiTheme="minorHAnsi" w:hAnsiTheme="minorHAnsi" w:cstheme="minorHAnsi"/>
              </w:rPr>
            </w:pPr>
          </w:p>
        </w:tc>
        <w:tc>
          <w:tcPr>
            <w:tcW w:w="8221" w:type="dxa"/>
          </w:tcPr>
          <w:p w14:paraId="25FB7747"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Doing what is right, rather than what is popular or easy</w:t>
            </w:r>
          </w:p>
          <w:p w14:paraId="3B1BA18E"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Ensuring we live our sense of purpose and values in the way we behave, make decisions and communicate.</w:t>
            </w:r>
          </w:p>
          <w:p w14:paraId="2E11985B"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Applying rules in a consistent, transparent and fair way, whilst allowing for discretion and common sense.</w:t>
            </w:r>
          </w:p>
          <w:p w14:paraId="740EB7BE" w14:textId="77777777" w:rsidR="009A1FAB" w:rsidRPr="009A1FAB" w:rsidRDefault="009A1FAB" w:rsidP="00D12542">
            <w:pPr>
              <w:pStyle w:val="Bullet1"/>
              <w:ind w:left="460" w:hanging="361"/>
              <w:rPr>
                <w:rFonts w:cstheme="minorHAnsi"/>
                <w:sz w:val="20"/>
              </w:rPr>
            </w:pPr>
            <w:r w:rsidRPr="009A1FAB">
              <w:rPr>
                <w:rFonts w:cstheme="minorHAnsi"/>
                <w:sz w:val="22"/>
                <w:szCs w:val="22"/>
              </w:rPr>
              <w:t>Valuing difference, building diverse teams and encouraging others to behave responsibly and with moral purpose.</w:t>
            </w:r>
          </w:p>
        </w:tc>
      </w:tr>
      <w:tr w:rsidR="009A1FAB" w:rsidRPr="009A1FAB" w14:paraId="7EAB98B3" w14:textId="77777777" w:rsidTr="00D12542">
        <w:tc>
          <w:tcPr>
            <w:tcW w:w="2694" w:type="dxa"/>
          </w:tcPr>
          <w:p w14:paraId="24FC1B4F"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Service</w:t>
            </w:r>
          </w:p>
          <w:p w14:paraId="76B05BDF" w14:textId="77777777" w:rsidR="009A1FAB" w:rsidRPr="009A1FAB" w:rsidRDefault="009A1FAB" w:rsidP="00D12542">
            <w:pPr>
              <w:rPr>
                <w:rFonts w:asciiTheme="minorHAnsi" w:hAnsiTheme="minorHAnsi" w:cstheme="minorHAnsi"/>
              </w:rPr>
            </w:pPr>
          </w:p>
        </w:tc>
        <w:tc>
          <w:tcPr>
            <w:tcW w:w="8221" w:type="dxa"/>
          </w:tcPr>
          <w:p w14:paraId="66C1605D"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 xml:space="preserve">Putting ourselves in the service of others.  </w:t>
            </w:r>
          </w:p>
          <w:p w14:paraId="239AAE6C"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Reducing stress and anxiety in the organisation by modelling calm and considerate behaviour</w:t>
            </w:r>
          </w:p>
          <w:p w14:paraId="00222886"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Behaving in a dutiful way, demonstrating humility and self-control.</w:t>
            </w:r>
          </w:p>
          <w:p w14:paraId="39795481" w14:textId="77777777" w:rsidR="009A1FAB" w:rsidRPr="009A1FAB" w:rsidRDefault="009A1FAB" w:rsidP="00D12542">
            <w:pPr>
              <w:pStyle w:val="Bullet1"/>
              <w:ind w:left="460" w:hanging="361"/>
              <w:rPr>
                <w:rFonts w:cstheme="minorHAnsi"/>
                <w:sz w:val="20"/>
              </w:rPr>
            </w:pPr>
            <w:r w:rsidRPr="009A1FAB">
              <w:rPr>
                <w:rFonts w:cstheme="minorHAnsi"/>
                <w:sz w:val="22"/>
                <w:szCs w:val="22"/>
              </w:rPr>
              <w:t>Removing barriers to enable others to do their jobs well</w:t>
            </w:r>
          </w:p>
        </w:tc>
      </w:tr>
      <w:tr w:rsidR="009A1FAB" w:rsidRPr="009A1FAB" w14:paraId="2E0D1F6A" w14:textId="77777777" w:rsidTr="00D12542">
        <w:tc>
          <w:tcPr>
            <w:tcW w:w="2694" w:type="dxa"/>
          </w:tcPr>
          <w:p w14:paraId="180E1054"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Courage</w:t>
            </w:r>
          </w:p>
          <w:p w14:paraId="6E951F62" w14:textId="77777777" w:rsidR="009A1FAB" w:rsidRPr="009A1FAB" w:rsidRDefault="009A1FAB" w:rsidP="00D12542">
            <w:pPr>
              <w:rPr>
                <w:rFonts w:asciiTheme="minorHAnsi" w:hAnsiTheme="minorHAnsi" w:cstheme="minorHAnsi"/>
              </w:rPr>
            </w:pPr>
          </w:p>
        </w:tc>
        <w:tc>
          <w:tcPr>
            <w:tcW w:w="8221" w:type="dxa"/>
          </w:tcPr>
          <w:p w14:paraId="69E1EDA2"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Holding ourselves to account when something goes wrong.</w:t>
            </w:r>
          </w:p>
          <w:p w14:paraId="1B664395"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Remaining calm, optimistic and positive in the face of adversity and change.</w:t>
            </w:r>
          </w:p>
          <w:p w14:paraId="3D3B7BE7" w14:textId="77777777" w:rsidR="009A1FAB" w:rsidRPr="009A1FAB" w:rsidRDefault="009A1FAB" w:rsidP="00D12542">
            <w:pPr>
              <w:pStyle w:val="Bullet1"/>
              <w:ind w:left="460" w:hanging="361"/>
              <w:rPr>
                <w:rFonts w:cstheme="minorHAnsi"/>
                <w:sz w:val="20"/>
              </w:rPr>
            </w:pPr>
            <w:r w:rsidRPr="009A1FAB">
              <w:rPr>
                <w:rFonts w:cstheme="minorHAnsi"/>
                <w:sz w:val="22"/>
                <w:szCs w:val="22"/>
              </w:rPr>
              <w:t>Speaking honestly, openly and with empathy</w:t>
            </w:r>
          </w:p>
        </w:tc>
      </w:tr>
      <w:tr w:rsidR="009A1FAB" w:rsidRPr="009A1FAB" w14:paraId="7771E20D" w14:textId="77777777" w:rsidTr="00D12542">
        <w:tc>
          <w:tcPr>
            <w:tcW w:w="2694" w:type="dxa"/>
          </w:tcPr>
          <w:p w14:paraId="487AFED2" w14:textId="77777777" w:rsidR="009A1FAB" w:rsidRPr="009A1FAB" w:rsidRDefault="009A1FAB" w:rsidP="00D12542">
            <w:pPr>
              <w:rPr>
                <w:rFonts w:asciiTheme="minorHAnsi" w:hAnsiTheme="minorHAnsi" w:cstheme="minorHAnsi"/>
                <w:b/>
                <w:bCs/>
                <w:sz w:val="22"/>
                <w:szCs w:val="22"/>
              </w:rPr>
            </w:pPr>
            <w:r w:rsidRPr="009A1FAB">
              <w:rPr>
                <w:rFonts w:asciiTheme="minorHAnsi" w:hAnsiTheme="minorHAnsi" w:cstheme="minorHAnsi"/>
                <w:b/>
                <w:bCs/>
                <w:sz w:val="22"/>
                <w:szCs w:val="22"/>
              </w:rPr>
              <w:t>Optimism</w:t>
            </w:r>
          </w:p>
          <w:p w14:paraId="318EABE9" w14:textId="77777777" w:rsidR="009A1FAB" w:rsidRPr="009A1FAB" w:rsidRDefault="009A1FAB" w:rsidP="00D12542">
            <w:pPr>
              <w:rPr>
                <w:rFonts w:asciiTheme="minorHAnsi" w:hAnsiTheme="minorHAnsi" w:cstheme="minorHAnsi"/>
              </w:rPr>
            </w:pPr>
          </w:p>
        </w:tc>
        <w:tc>
          <w:tcPr>
            <w:tcW w:w="8221" w:type="dxa"/>
          </w:tcPr>
          <w:p w14:paraId="4965D985"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Believing in our own ability, and the ability of others, to do what is right to change the world for the better.</w:t>
            </w:r>
          </w:p>
          <w:p w14:paraId="63568EEB"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Calling out negativity, cynicism and dishonesty.</w:t>
            </w:r>
          </w:p>
          <w:p w14:paraId="0AB5B1C7" w14:textId="77777777" w:rsidR="009A1FAB" w:rsidRPr="009A1FAB" w:rsidRDefault="009A1FAB" w:rsidP="00D12542">
            <w:pPr>
              <w:pStyle w:val="Bullet1"/>
              <w:ind w:left="460" w:hanging="361"/>
              <w:rPr>
                <w:rFonts w:cstheme="minorHAnsi"/>
                <w:sz w:val="20"/>
              </w:rPr>
            </w:pPr>
            <w:r w:rsidRPr="009A1FAB">
              <w:rPr>
                <w:rFonts w:cstheme="minorHAnsi"/>
                <w:sz w:val="22"/>
                <w:szCs w:val="22"/>
              </w:rPr>
              <w:t>Remaining positive and encouraging, helping others to overcome challenges and celebrating their success.</w:t>
            </w:r>
          </w:p>
        </w:tc>
      </w:tr>
      <w:tr w:rsidR="009A1FAB" w:rsidRPr="009A1FAB" w14:paraId="0780B2B5" w14:textId="77777777" w:rsidTr="00D12542">
        <w:tc>
          <w:tcPr>
            <w:tcW w:w="2694" w:type="dxa"/>
          </w:tcPr>
          <w:p w14:paraId="66FA06DB" w14:textId="77777777" w:rsidR="009A1FAB" w:rsidRPr="009A1FAB" w:rsidRDefault="009A1FAB" w:rsidP="00D12542">
            <w:pPr>
              <w:rPr>
                <w:rFonts w:asciiTheme="minorHAnsi" w:hAnsiTheme="minorHAnsi" w:cstheme="minorHAnsi"/>
                <w:b/>
                <w:bCs/>
              </w:rPr>
            </w:pPr>
            <w:r w:rsidRPr="009A1FAB">
              <w:rPr>
                <w:rFonts w:asciiTheme="minorHAnsi" w:hAnsiTheme="minorHAnsi" w:cstheme="minorHAnsi"/>
                <w:b/>
                <w:bCs/>
                <w:sz w:val="22"/>
                <w:szCs w:val="22"/>
              </w:rPr>
              <w:t>Vision</w:t>
            </w:r>
          </w:p>
        </w:tc>
        <w:tc>
          <w:tcPr>
            <w:tcW w:w="8221" w:type="dxa"/>
          </w:tcPr>
          <w:p w14:paraId="20E5DC66"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Anticipating the future and embracing it. Thinking strategically, analysing and assessing information to deliver organisational growth.</w:t>
            </w:r>
          </w:p>
          <w:p w14:paraId="2D44EA8E" w14:textId="77777777" w:rsidR="009A1FAB" w:rsidRPr="009A1FAB" w:rsidRDefault="009A1FAB" w:rsidP="00D12542">
            <w:pPr>
              <w:pStyle w:val="Bullet1"/>
              <w:ind w:left="460" w:hanging="361"/>
              <w:rPr>
                <w:rFonts w:cstheme="minorHAnsi"/>
                <w:sz w:val="22"/>
                <w:szCs w:val="22"/>
              </w:rPr>
            </w:pPr>
            <w:r w:rsidRPr="009A1FAB">
              <w:rPr>
                <w:rFonts w:cstheme="minorHAnsi"/>
                <w:sz w:val="22"/>
                <w:szCs w:val="22"/>
              </w:rPr>
              <w:t>Reading, researching, networking and sharing learning with others.</w:t>
            </w:r>
          </w:p>
          <w:p w14:paraId="47E71796" w14:textId="77777777" w:rsidR="009A1FAB" w:rsidRPr="009A1FAB" w:rsidRDefault="009A1FAB" w:rsidP="00D12542">
            <w:pPr>
              <w:pStyle w:val="Bullet1"/>
              <w:ind w:left="460" w:hanging="361"/>
              <w:rPr>
                <w:rFonts w:cstheme="minorHAnsi"/>
                <w:sz w:val="20"/>
              </w:rPr>
            </w:pPr>
            <w:r w:rsidRPr="009A1FAB">
              <w:rPr>
                <w:rFonts w:cstheme="minorHAnsi"/>
                <w:sz w:val="22"/>
                <w:szCs w:val="22"/>
              </w:rPr>
              <w:t>Believing in the potential of others; helping them be the best they can be.</w:t>
            </w:r>
          </w:p>
        </w:tc>
      </w:tr>
    </w:tbl>
    <w:p w14:paraId="6F547BBB"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E63E1" w14:textId="77777777" w:rsidR="00513F8D" w:rsidRDefault="00513F8D">
      <w:r>
        <w:separator/>
      </w:r>
    </w:p>
  </w:endnote>
  <w:endnote w:type="continuationSeparator" w:id="0">
    <w:p w14:paraId="27A28ED0" w14:textId="77777777" w:rsidR="00513F8D" w:rsidRDefault="0051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C701A" w14:textId="77777777" w:rsidR="00513F8D" w:rsidRDefault="00513F8D">
      <w:r>
        <w:separator/>
      </w:r>
    </w:p>
  </w:footnote>
  <w:footnote w:type="continuationSeparator" w:id="0">
    <w:p w14:paraId="1611B2BD" w14:textId="77777777" w:rsidR="00513F8D" w:rsidRDefault="0051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B354D"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130616"/>
    <w:multiLevelType w:val="hybridMultilevel"/>
    <w:tmpl w:val="3FC6E2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Garamond"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Garamond"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Garamond"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5" w15:restartNumberingAfterBreak="0">
    <w:nsid w:val="624669FE"/>
    <w:multiLevelType w:val="hybridMultilevel"/>
    <w:tmpl w:val="11F6928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8149961">
    <w:abstractNumId w:val="4"/>
  </w:num>
  <w:num w:numId="2" w16cid:durableId="967276692">
    <w:abstractNumId w:val="0"/>
  </w:num>
  <w:num w:numId="3" w16cid:durableId="1069690351">
    <w:abstractNumId w:val="3"/>
  </w:num>
  <w:num w:numId="4" w16cid:durableId="43413779">
    <w:abstractNumId w:val="1"/>
  </w:num>
  <w:num w:numId="5" w16cid:durableId="535506720">
    <w:abstractNumId w:val="2"/>
  </w:num>
  <w:num w:numId="6" w16cid:durableId="6067403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A6"/>
    <w:rsid w:val="000005E1"/>
    <w:rsid w:val="000053E4"/>
    <w:rsid w:val="00005952"/>
    <w:rsid w:val="00006BC2"/>
    <w:rsid w:val="00024BFC"/>
    <w:rsid w:val="00024DD2"/>
    <w:rsid w:val="000425B7"/>
    <w:rsid w:val="000557FC"/>
    <w:rsid w:val="000633CB"/>
    <w:rsid w:val="00063E39"/>
    <w:rsid w:val="0007355C"/>
    <w:rsid w:val="000924CB"/>
    <w:rsid w:val="000B5A5F"/>
    <w:rsid w:val="000B6A40"/>
    <w:rsid w:val="000C75E6"/>
    <w:rsid w:val="000E0547"/>
    <w:rsid w:val="000F1AA1"/>
    <w:rsid w:val="00103EC2"/>
    <w:rsid w:val="001062B5"/>
    <w:rsid w:val="0012473E"/>
    <w:rsid w:val="00126FD2"/>
    <w:rsid w:val="00135017"/>
    <w:rsid w:val="00136AF1"/>
    <w:rsid w:val="00166F85"/>
    <w:rsid w:val="0018536C"/>
    <w:rsid w:val="001B2BE9"/>
    <w:rsid w:val="001B7A35"/>
    <w:rsid w:val="001C2A5B"/>
    <w:rsid w:val="001E7E43"/>
    <w:rsid w:val="00206A58"/>
    <w:rsid w:val="00215D3C"/>
    <w:rsid w:val="0022121C"/>
    <w:rsid w:val="002229A7"/>
    <w:rsid w:val="0022755D"/>
    <w:rsid w:val="00232F48"/>
    <w:rsid w:val="0023476A"/>
    <w:rsid w:val="00240995"/>
    <w:rsid w:val="00254B3A"/>
    <w:rsid w:val="00256D3B"/>
    <w:rsid w:val="002604D0"/>
    <w:rsid w:val="002714B9"/>
    <w:rsid w:val="0027194F"/>
    <w:rsid w:val="00277D98"/>
    <w:rsid w:val="00291F9C"/>
    <w:rsid w:val="002A79A5"/>
    <w:rsid w:val="002B287B"/>
    <w:rsid w:val="002B3914"/>
    <w:rsid w:val="002F05A9"/>
    <w:rsid w:val="002F5D76"/>
    <w:rsid w:val="0031115B"/>
    <w:rsid w:val="00321753"/>
    <w:rsid w:val="0033507D"/>
    <w:rsid w:val="00352FC3"/>
    <w:rsid w:val="003575FA"/>
    <w:rsid w:val="00364FF0"/>
    <w:rsid w:val="00394235"/>
    <w:rsid w:val="003B3016"/>
    <w:rsid w:val="003B38E8"/>
    <w:rsid w:val="003B5DFA"/>
    <w:rsid w:val="003B63C5"/>
    <w:rsid w:val="003B6866"/>
    <w:rsid w:val="003C191A"/>
    <w:rsid w:val="003D04E4"/>
    <w:rsid w:val="003D5AAB"/>
    <w:rsid w:val="003E1EAB"/>
    <w:rsid w:val="003E2840"/>
    <w:rsid w:val="00401B05"/>
    <w:rsid w:val="00401E79"/>
    <w:rsid w:val="00443ADE"/>
    <w:rsid w:val="0045339F"/>
    <w:rsid w:val="004559C4"/>
    <w:rsid w:val="00473431"/>
    <w:rsid w:val="00477497"/>
    <w:rsid w:val="00480265"/>
    <w:rsid w:val="00481520"/>
    <w:rsid w:val="004878D4"/>
    <w:rsid w:val="00495B86"/>
    <w:rsid w:val="004974F4"/>
    <w:rsid w:val="004B2A54"/>
    <w:rsid w:val="004C7431"/>
    <w:rsid w:val="004D4202"/>
    <w:rsid w:val="004D5A40"/>
    <w:rsid w:val="004E7E22"/>
    <w:rsid w:val="004F03AB"/>
    <w:rsid w:val="004F0F6F"/>
    <w:rsid w:val="004F473C"/>
    <w:rsid w:val="004F5D3C"/>
    <w:rsid w:val="00513F8D"/>
    <w:rsid w:val="00534BE1"/>
    <w:rsid w:val="00545C6C"/>
    <w:rsid w:val="005464DC"/>
    <w:rsid w:val="00552BCE"/>
    <w:rsid w:val="00561DFB"/>
    <w:rsid w:val="005774CC"/>
    <w:rsid w:val="00586629"/>
    <w:rsid w:val="005903FA"/>
    <w:rsid w:val="005A341E"/>
    <w:rsid w:val="005C5C9E"/>
    <w:rsid w:val="005E27F5"/>
    <w:rsid w:val="005E2954"/>
    <w:rsid w:val="005E7C3D"/>
    <w:rsid w:val="005E7C50"/>
    <w:rsid w:val="005F69C1"/>
    <w:rsid w:val="005F78B4"/>
    <w:rsid w:val="00604A0D"/>
    <w:rsid w:val="00610220"/>
    <w:rsid w:val="00610590"/>
    <w:rsid w:val="006167EF"/>
    <w:rsid w:val="00644AAB"/>
    <w:rsid w:val="00644E81"/>
    <w:rsid w:val="00663AED"/>
    <w:rsid w:val="00664ECA"/>
    <w:rsid w:val="006767DB"/>
    <w:rsid w:val="00682767"/>
    <w:rsid w:val="00694868"/>
    <w:rsid w:val="006B600A"/>
    <w:rsid w:val="006C7A61"/>
    <w:rsid w:val="006E1C3B"/>
    <w:rsid w:val="007056E9"/>
    <w:rsid w:val="00722270"/>
    <w:rsid w:val="0074734E"/>
    <w:rsid w:val="007620F9"/>
    <w:rsid w:val="00780C25"/>
    <w:rsid w:val="00796865"/>
    <w:rsid w:val="007A255C"/>
    <w:rsid w:val="007A4BD2"/>
    <w:rsid w:val="007B3492"/>
    <w:rsid w:val="007B3AEC"/>
    <w:rsid w:val="007B744D"/>
    <w:rsid w:val="007B783C"/>
    <w:rsid w:val="007D5191"/>
    <w:rsid w:val="007E122F"/>
    <w:rsid w:val="007E4CFD"/>
    <w:rsid w:val="0082710C"/>
    <w:rsid w:val="00867091"/>
    <w:rsid w:val="008677C1"/>
    <w:rsid w:val="00884232"/>
    <w:rsid w:val="00890D21"/>
    <w:rsid w:val="008916EB"/>
    <w:rsid w:val="00897E50"/>
    <w:rsid w:val="008B5B81"/>
    <w:rsid w:val="008B7DAA"/>
    <w:rsid w:val="008C1235"/>
    <w:rsid w:val="008C5C3C"/>
    <w:rsid w:val="008F337E"/>
    <w:rsid w:val="008F7348"/>
    <w:rsid w:val="008F7393"/>
    <w:rsid w:val="009105C4"/>
    <w:rsid w:val="00917A9B"/>
    <w:rsid w:val="009258F6"/>
    <w:rsid w:val="009266E0"/>
    <w:rsid w:val="00926DA6"/>
    <w:rsid w:val="00930234"/>
    <w:rsid w:val="009357F3"/>
    <w:rsid w:val="00943A47"/>
    <w:rsid w:val="009456C5"/>
    <w:rsid w:val="009530C0"/>
    <w:rsid w:val="00973F86"/>
    <w:rsid w:val="00983B63"/>
    <w:rsid w:val="00985B4B"/>
    <w:rsid w:val="009A1FAB"/>
    <w:rsid w:val="009A26E6"/>
    <w:rsid w:val="009B2EE2"/>
    <w:rsid w:val="009C0357"/>
    <w:rsid w:val="009D0561"/>
    <w:rsid w:val="00A07FF9"/>
    <w:rsid w:val="00A17DEA"/>
    <w:rsid w:val="00A23458"/>
    <w:rsid w:val="00A25B75"/>
    <w:rsid w:val="00A3403A"/>
    <w:rsid w:val="00A41804"/>
    <w:rsid w:val="00A46273"/>
    <w:rsid w:val="00A6198E"/>
    <w:rsid w:val="00A6523B"/>
    <w:rsid w:val="00A844FE"/>
    <w:rsid w:val="00AB14C8"/>
    <w:rsid w:val="00AC64D0"/>
    <w:rsid w:val="00AD2988"/>
    <w:rsid w:val="00AD66C1"/>
    <w:rsid w:val="00B017EE"/>
    <w:rsid w:val="00B15953"/>
    <w:rsid w:val="00B24D03"/>
    <w:rsid w:val="00B2737E"/>
    <w:rsid w:val="00B300CB"/>
    <w:rsid w:val="00B3468F"/>
    <w:rsid w:val="00B51FF0"/>
    <w:rsid w:val="00B65556"/>
    <w:rsid w:val="00B67C5B"/>
    <w:rsid w:val="00B7527B"/>
    <w:rsid w:val="00B951D6"/>
    <w:rsid w:val="00B970AE"/>
    <w:rsid w:val="00BA1EB4"/>
    <w:rsid w:val="00BB369C"/>
    <w:rsid w:val="00BC4840"/>
    <w:rsid w:val="00BD0BB8"/>
    <w:rsid w:val="00BE5D09"/>
    <w:rsid w:val="00BF4BA4"/>
    <w:rsid w:val="00C06471"/>
    <w:rsid w:val="00C07D60"/>
    <w:rsid w:val="00C1563D"/>
    <w:rsid w:val="00C20916"/>
    <w:rsid w:val="00C55646"/>
    <w:rsid w:val="00C55A77"/>
    <w:rsid w:val="00C767D6"/>
    <w:rsid w:val="00C95B5E"/>
    <w:rsid w:val="00CA3581"/>
    <w:rsid w:val="00CA6C1F"/>
    <w:rsid w:val="00CB6DF6"/>
    <w:rsid w:val="00CD7136"/>
    <w:rsid w:val="00D019E7"/>
    <w:rsid w:val="00D26364"/>
    <w:rsid w:val="00D32B47"/>
    <w:rsid w:val="00D36C8B"/>
    <w:rsid w:val="00D4253B"/>
    <w:rsid w:val="00D56B82"/>
    <w:rsid w:val="00D603E8"/>
    <w:rsid w:val="00D815F5"/>
    <w:rsid w:val="00D91710"/>
    <w:rsid w:val="00D94615"/>
    <w:rsid w:val="00DA182A"/>
    <w:rsid w:val="00DB19DA"/>
    <w:rsid w:val="00DB6205"/>
    <w:rsid w:val="00DB799B"/>
    <w:rsid w:val="00DC6B0F"/>
    <w:rsid w:val="00DE0A64"/>
    <w:rsid w:val="00E0133E"/>
    <w:rsid w:val="00E11821"/>
    <w:rsid w:val="00E21954"/>
    <w:rsid w:val="00E222A2"/>
    <w:rsid w:val="00E37493"/>
    <w:rsid w:val="00E451F7"/>
    <w:rsid w:val="00E55BA0"/>
    <w:rsid w:val="00E6392A"/>
    <w:rsid w:val="00E67CB7"/>
    <w:rsid w:val="00E73028"/>
    <w:rsid w:val="00E80512"/>
    <w:rsid w:val="00EA18B7"/>
    <w:rsid w:val="00EA18FF"/>
    <w:rsid w:val="00EB112D"/>
    <w:rsid w:val="00EB3B93"/>
    <w:rsid w:val="00EB4D9E"/>
    <w:rsid w:val="00EC67E1"/>
    <w:rsid w:val="00ED4498"/>
    <w:rsid w:val="00EE5CA1"/>
    <w:rsid w:val="00F115B3"/>
    <w:rsid w:val="00F140C4"/>
    <w:rsid w:val="00F15C69"/>
    <w:rsid w:val="00F219E4"/>
    <w:rsid w:val="00F34B1A"/>
    <w:rsid w:val="00F43515"/>
    <w:rsid w:val="00F51B5C"/>
    <w:rsid w:val="00F54058"/>
    <w:rsid w:val="00F57E9A"/>
    <w:rsid w:val="00F6678D"/>
    <w:rsid w:val="00F7771D"/>
    <w:rsid w:val="00F8234D"/>
    <w:rsid w:val="00F87CCC"/>
    <w:rsid w:val="00FD3018"/>
    <w:rsid w:val="00FD7174"/>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2B484"/>
  <w15:docId w15:val="{729CE2DF-D66B-4B7F-9C29-36420230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2025\Template%20Job%20Description%20-%20Classroom%20Teacher%20-%20Jun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8a58c10880aea43fd38d0cbdd2cb0122">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8799b43899c74fa8ba13bea4088d4fc4"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2.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3.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customXml/itemProps4.xml><?xml version="1.0" encoding="utf-8"?>
<ds:datastoreItem xmlns:ds="http://schemas.openxmlformats.org/officeDocument/2006/customXml" ds:itemID="{8807A38C-F3E5-4B66-875A-049FAFEC1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Job Description - Classroom Teacher - June 2025.dotx</Template>
  <TotalTime>2</TotalTime>
  <Pages>2</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Hadfield C Mrs (TEAL)</cp:lastModifiedBy>
  <cp:revision>2</cp:revision>
  <cp:lastPrinted>2021-12-01T16:18:00Z</cp:lastPrinted>
  <dcterms:created xsi:type="dcterms:W3CDTF">2025-12-11T11:05:00Z</dcterms:created>
  <dcterms:modified xsi:type="dcterms:W3CDTF">2025-12-11T11:05:00Z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